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523" w:type="dxa"/>
        <w:tblInd w:w="-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968"/>
      </w:tblGrid>
      <w:tr w:rsidR="00471255" w:rsidRPr="00B23E8C" w14:paraId="5331B085" w14:textId="77777777" w:rsidTr="00BB3FE5">
        <w:trPr>
          <w:trHeight w:val="1704"/>
        </w:trPr>
        <w:tc>
          <w:tcPr>
            <w:tcW w:w="4555" w:type="dxa"/>
          </w:tcPr>
          <w:p w14:paraId="4E5F7BAA" w14:textId="77777777" w:rsidR="00471255" w:rsidRPr="00B23E8C" w:rsidRDefault="00471255" w:rsidP="00BB3FE5">
            <w:pPr>
              <w:pStyle w:val="NormalWeb"/>
              <w:spacing w:before="0" w:beforeAutospacing="0" w:after="0" w:afterAutospacing="0"/>
              <w:jc w:val="center"/>
              <w:rPr>
                <w:b/>
                <w:color w:val="000000"/>
                <w:spacing w:val="6"/>
                <w:sz w:val="26"/>
                <w:szCs w:val="28"/>
              </w:rPr>
            </w:pPr>
            <w:r w:rsidRPr="00B23E8C">
              <w:rPr>
                <w:b/>
                <w:color w:val="000000"/>
                <w:spacing w:val="6"/>
                <w:sz w:val="26"/>
                <w:szCs w:val="28"/>
              </w:rPr>
              <w:t>BỘ NÔNG NGHIỆP</w:t>
            </w:r>
          </w:p>
          <w:p w14:paraId="401808BE" w14:textId="77777777" w:rsidR="00471255" w:rsidRPr="00B23E8C" w:rsidRDefault="00471255" w:rsidP="00BB3FE5">
            <w:pPr>
              <w:pStyle w:val="NormalWeb"/>
              <w:spacing w:before="0" w:beforeAutospacing="0" w:after="0" w:afterAutospacing="0"/>
              <w:jc w:val="center"/>
              <w:rPr>
                <w:b/>
                <w:color w:val="000000"/>
                <w:spacing w:val="6"/>
                <w:sz w:val="26"/>
                <w:szCs w:val="28"/>
              </w:rPr>
            </w:pPr>
            <w:r w:rsidRPr="00B23E8C">
              <w:rPr>
                <w:b/>
                <w:color w:val="000000"/>
                <w:spacing w:val="6"/>
                <w:sz w:val="26"/>
                <w:szCs w:val="28"/>
              </w:rPr>
              <w:t>VÀ PHÁT TRIỂN NÔNG THÔN</w:t>
            </w:r>
          </w:p>
          <w:p w14:paraId="75142EA5" w14:textId="77777777" w:rsidR="00471255" w:rsidRPr="00B23E8C" w:rsidRDefault="004A53FE" w:rsidP="00BB3FE5">
            <w:pPr>
              <w:pStyle w:val="NormalWeb"/>
              <w:spacing w:before="0" w:beforeAutospacing="0" w:after="0" w:afterAutospacing="0"/>
              <w:jc w:val="center"/>
              <w:rPr>
                <w:color w:val="000000"/>
                <w:spacing w:val="6"/>
                <w:sz w:val="28"/>
                <w:szCs w:val="28"/>
              </w:rPr>
            </w:pPr>
            <w:r>
              <w:rPr>
                <w:noProof/>
                <w:color w:val="000000"/>
                <w:spacing w:val="6"/>
                <w:sz w:val="28"/>
                <w:szCs w:val="28"/>
              </w:rPr>
              <mc:AlternateContent>
                <mc:Choice Requires="wps">
                  <w:drawing>
                    <wp:anchor distT="4294967291" distB="4294967291" distL="114300" distR="114300" simplePos="0" relativeHeight="251654656" behindDoc="0" locked="0" layoutInCell="1" allowOverlap="1" wp14:anchorId="2963050D" wp14:editId="7F9BD428">
                      <wp:simplePos x="0" y="0"/>
                      <wp:positionH relativeFrom="column">
                        <wp:posOffset>846379</wp:posOffset>
                      </wp:positionH>
                      <wp:positionV relativeFrom="paragraph">
                        <wp:posOffset>39954</wp:posOffset>
                      </wp:positionV>
                      <wp:extent cx="1104595" cy="0"/>
                      <wp:effectExtent l="0" t="0" r="0" b="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B94E8B" id="Straight Connector 1"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65pt,3.15pt" to="153.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" strokecolor="black [3040]">
                      <o:lock v:ext="edit" shapetype="f"/>
                    </v:line>
                  </w:pict>
                </mc:Fallback>
              </mc:AlternateContent>
            </w:r>
          </w:p>
          <w:p w14:paraId="224E770A" w14:textId="3C00D4B5" w:rsidR="00471255" w:rsidRPr="00B23E8C" w:rsidRDefault="00390FBC" w:rsidP="004A53FE">
            <w:pPr>
              <w:pStyle w:val="NormalWeb"/>
              <w:spacing w:before="0" w:beforeAutospacing="0" w:after="0" w:afterAutospacing="0"/>
              <w:jc w:val="center"/>
              <w:rPr>
                <w:color w:val="000000"/>
                <w:spacing w:val="6"/>
                <w:sz w:val="28"/>
                <w:szCs w:val="28"/>
              </w:rPr>
            </w:pPr>
            <w:r>
              <w:rPr>
                <w:b/>
                <w:bCs/>
                <w:noProof/>
                <w:color w:val="000000"/>
                <w:spacing w:val="6"/>
                <w:sz w:val="28"/>
                <w:szCs w:val="28"/>
              </w:rPr>
              <mc:AlternateContent>
                <mc:Choice Requires="wps">
                  <w:drawing>
                    <wp:anchor distT="0" distB="0" distL="114300" distR="114300" simplePos="0" relativeHeight="251661824" behindDoc="0" locked="0" layoutInCell="1" allowOverlap="1" wp14:anchorId="798FE524" wp14:editId="674DEA74">
                      <wp:simplePos x="0" y="0"/>
                      <wp:positionH relativeFrom="column">
                        <wp:posOffset>-544111</wp:posOffset>
                      </wp:positionH>
                      <wp:positionV relativeFrom="paragraph">
                        <wp:posOffset>166361</wp:posOffset>
                      </wp:positionV>
                      <wp:extent cx="975815" cy="327546"/>
                      <wp:effectExtent l="0" t="0" r="15240" b="15875"/>
                      <wp:wrapNone/>
                      <wp:docPr id="18920776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815" cy="327546"/>
                              </a:xfrm>
                              <a:prstGeom prst="rect">
                                <a:avLst/>
                              </a:prstGeom>
                              <a:solidFill>
                                <a:srgbClr val="FFFFFF"/>
                              </a:solidFill>
                              <a:ln w="9525">
                                <a:solidFill>
                                  <a:srgbClr val="000000"/>
                                </a:solidFill>
                                <a:miter lim="800000"/>
                                <a:headEnd/>
                                <a:tailEnd/>
                              </a:ln>
                            </wps:spPr>
                            <wps:txbx>
                              <w:txbxContent>
                                <w:p w14:paraId="72592F0C" w14:textId="77777777" w:rsidR="00390FBC" w:rsidRPr="00390FBC" w:rsidRDefault="00390FBC" w:rsidP="00390FBC">
                                  <w:pPr>
                                    <w:jc w:val="center"/>
                                    <w:rPr>
                                      <w:rFonts w:ascii="Times New Roman" w:hAnsi="Times New Roman" w:cs="Times New Roman"/>
                                      <w:b/>
                                      <w:sz w:val="24"/>
                                      <w:szCs w:val="24"/>
                                    </w:rPr>
                                  </w:pPr>
                                  <w:r w:rsidRPr="00390FBC">
                                    <w:rPr>
                                      <w:rFonts w:ascii="Times New Roman" w:hAnsi="Times New Roman" w:cs="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E524" id="Rectangle 1" o:spid="_x0000_s1026" style="position:absolute;left:0;text-align:left;margin-left:-42.85pt;margin-top:13.1pt;width:76.85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">
                      <v:textbox>
                        <w:txbxContent>
                          <w:p w14:paraId="72592F0C" w14:textId="77777777" w:rsidR="00390FBC" w:rsidRPr="00390FBC" w:rsidRDefault="00390FBC" w:rsidP="00390FBC">
                            <w:pPr>
                              <w:jc w:val="center"/>
                              <w:rPr>
                                <w:rFonts w:ascii="Times New Roman" w:hAnsi="Times New Roman" w:cs="Times New Roman"/>
                                <w:b/>
                                <w:sz w:val="24"/>
                                <w:szCs w:val="24"/>
                              </w:rPr>
                            </w:pPr>
                            <w:r w:rsidRPr="00390FBC">
                              <w:rPr>
                                <w:rFonts w:ascii="Times New Roman" w:hAnsi="Times New Roman" w:cs="Times New Roman"/>
                                <w:b/>
                                <w:sz w:val="24"/>
                                <w:szCs w:val="24"/>
                              </w:rPr>
                              <w:t>DỰ THẢO</w:t>
                            </w:r>
                          </w:p>
                        </w:txbxContent>
                      </v:textbox>
                    </v:rect>
                  </w:pict>
                </mc:Fallback>
              </mc:AlternateContent>
            </w:r>
            <w:r w:rsidR="00471255" w:rsidRPr="00B23E8C">
              <w:rPr>
                <w:color w:val="000000"/>
                <w:spacing w:val="6"/>
                <w:sz w:val="26"/>
                <w:szCs w:val="28"/>
              </w:rPr>
              <w:t xml:space="preserve">Số:        </w:t>
            </w:r>
            <w:r w:rsidR="00407C60">
              <w:rPr>
                <w:color w:val="000000"/>
                <w:spacing w:val="6"/>
                <w:sz w:val="26"/>
                <w:szCs w:val="28"/>
              </w:rPr>
              <w:t xml:space="preserve"> </w:t>
            </w:r>
            <w:r w:rsidR="00471255" w:rsidRPr="00B23E8C">
              <w:rPr>
                <w:color w:val="000000"/>
                <w:spacing w:val="6"/>
                <w:sz w:val="26"/>
                <w:szCs w:val="28"/>
              </w:rPr>
              <w:t xml:space="preserve">  /TTr-BNN</w:t>
            </w:r>
            <w:r w:rsidR="00E25034">
              <w:rPr>
                <w:color w:val="000000"/>
                <w:spacing w:val="6"/>
                <w:sz w:val="26"/>
                <w:szCs w:val="28"/>
              </w:rPr>
              <w:t>-</w:t>
            </w:r>
            <w:r w:rsidR="00D93FEF">
              <w:rPr>
                <w:color w:val="000000"/>
                <w:spacing w:val="6"/>
                <w:sz w:val="26"/>
                <w:szCs w:val="28"/>
              </w:rPr>
              <w:t>ĐĐ</w:t>
            </w:r>
          </w:p>
        </w:tc>
        <w:tc>
          <w:tcPr>
            <w:tcW w:w="5968" w:type="dxa"/>
          </w:tcPr>
          <w:p w14:paraId="3739814B" w14:textId="77777777" w:rsidR="00471255" w:rsidRPr="00B23E8C" w:rsidRDefault="00471255" w:rsidP="00BB3FE5">
            <w:pPr>
              <w:pStyle w:val="NormalWeb"/>
              <w:spacing w:before="0" w:beforeAutospacing="0" w:after="0" w:afterAutospacing="0"/>
              <w:jc w:val="center"/>
              <w:rPr>
                <w:b/>
                <w:color w:val="000000"/>
                <w:spacing w:val="6"/>
                <w:sz w:val="26"/>
                <w:szCs w:val="28"/>
              </w:rPr>
            </w:pPr>
            <w:r w:rsidRPr="00B23E8C">
              <w:rPr>
                <w:b/>
                <w:color w:val="000000"/>
                <w:spacing w:val="6"/>
                <w:sz w:val="26"/>
                <w:szCs w:val="28"/>
              </w:rPr>
              <w:t>CỘNG HÒA XÃ HỘI CHỦ NGHĨA VIỆT NAM</w:t>
            </w:r>
          </w:p>
          <w:p w14:paraId="3421D8BD" w14:textId="77777777" w:rsidR="00471255" w:rsidRPr="00B23E8C" w:rsidRDefault="00471255" w:rsidP="00BB3FE5">
            <w:pPr>
              <w:pStyle w:val="NormalWeb"/>
              <w:spacing w:before="0" w:beforeAutospacing="0" w:after="0" w:afterAutospacing="0"/>
              <w:jc w:val="center"/>
              <w:rPr>
                <w:b/>
                <w:color w:val="000000"/>
                <w:spacing w:val="6"/>
                <w:sz w:val="28"/>
                <w:szCs w:val="28"/>
              </w:rPr>
            </w:pPr>
            <w:r w:rsidRPr="00B23E8C">
              <w:rPr>
                <w:b/>
                <w:color w:val="000000"/>
                <w:spacing w:val="6"/>
                <w:sz w:val="28"/>
                <w:szCs w:val="28"/>
              </w:rPr>
              <w:t>Độc lập - Tự do - Hạnh phúc</w:t>
            </w:r>
          </w:p>
          <w:p w14:paraId="118490DF" w14:textId="77777777" w:rsidR="00471255" w:rsidRPr="00B23E8C" w:rsidRDefault="00213A5C" w:rsidP="00BB3FE5">
            <w:pPr>
              <w:pStyle w:val="NormalWeb"/>
              <w:spacing w:before="0" w:beforeAutospacing="0" w:after="0" w:afterAutospacing="0"/>
              <w:jc w:val="center"/>
              <w:rPr>
                <w:i/>
                <w:color w:val="000000"/>
                <w:spacing w:val="6"/>
                <w:sz w:val="28"/>
                <w:szCs w:val="28"/>
              </w:rPr>
            </w:pPr>
            <w:r>
              <w:rPr>
                <w:i/>
                <w:noProof/>
                <w:spacing w:val="6"/>
                <w:sz w:val="28"/>
                <w:szCs w:val="28"/>
              </w:rPr>
              <mc:AlternateContent>
                <mc:Choice Requires="wps">
                  <w:drawing>
                    <wp:anchor distT="4294967291" distB="4294967291" distL="114300" distR="114300" simplePos="0" relativeHeight="251657728" behindDoc="0" locked="0" layoutInCell="1" allowOverlap="1" wp14:anchorId="7468C3EF" wp14:editId="5B55CB93">
                      <wp:simplePos x="0" y="0"/>
                      <wp:positionH relativeFrom="column">
                        <wp:posOffset>719099</wp:posOffset>
                      </wp:positionH>
                      <wp:positionV relativeFrom="paragraph">
                        <wp:posOffset>25349</wp:posOffset>
                      </wp:positionV>
                      <wp:extent cx="2216506"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65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BB319E" id="Straight Connector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6pt,2pt" to="23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" strokecolor="black [3040]">
                      <o:lock v:ext="edit" shapetype="f"/>
                    </v:line>
                  </w:pict>
                </mc:Fallback>
              </mc:AlternateContent>
            </w:r>
          </w:p>
          <w:p w14:paraId="25B6760F" w14:textId="77777777" w:rsidR="00471255" w:rsidRDefault="00471255" w:rsidP="00BB3FE5">
            <w:pPr>
              <w:pStyle w:val="NormalWeb"/>
              <w:spacing w:before="0" w:beforeAutospacing="0" w:after="0" w:afterAutospacing="0"/>
              <w:jc w:val="center"/>
              <w:rPr>
                <w:i/>
                <w:color w:val="000000"/>
                <w:spacing w:val="6"/>
                <w:sz w:val="28"/>
                <w:szCs w:val="28"/>
              </w:rPr>
            </w:pPr>
            <w:r w:rsidRPr="00B23E8C">
              <w:rPr>
                <w:i/>
                <w:color w:val="000000"/>
                <w:spacing w:val="6"/>
                <w:sz w:val="28"/>
                <w:szCs w:val="28"/>
              </w:rPr>
              <w:t xml:space="preserve">Hà Nội, ngày       tháng        năm  </w:t>
            </w:r>
          </w:p>
          <w:p w14:paraId="63DBD605" w14:textId="77777777" w:rsidR="001F5383" w:rsidRDefault="001F5383" w:rsidP="00BB3FE5">
            <w:pPr>
              <w:pStyle w:val="NormalWeb"/>
              <w:spacing w:before="0" w:beforeAutospacing="0" w:after="0" w:afterAutospacing="0"/>
              <w:jc w:val="center"/>
              <w:rPr>
                <w:i/>
                <w:color w:val="000000"/>
                <w:spacing w:val="6"/>
                <w:sz w:val="28"/>
                <w:szCs w:val="28"/>
              </w:rPr>
            </w:pPr>
          </w:p>
          <w:p w14:paraId="03AE5CFB" w14:textId="77777777" w:rsidR="001F5383" w:rsidRPr="00A430FA" w:rsidRDefault="001F5383" w:rsidP="00BB3FE5">
            <w:pPr>
              <w:pStyle w:val="NormalWeb"/>
              <w:spacing w:before="0" w:beforeAutospacing="0" w:after="0" w:afterAutospacing="0"/>
              <w:jc w:val="center"/>
              <w:rPr>
                <w:i/>
                <w:color w:val="000000"/>
                <w:spacing w:val="6"/>
                <w:sz w:val="18"/>
                <w:szCs w:val="18"/>
              </w:rPr>
            </w:pPr>
          </w:p>
        </w:tc>
      </w:tr>
    </w:tbl>
    <w:p w14:paraId="344DC605" w14:textId="47810746" w:rsidR="008867DB" w:rsidRPr="00A86CED" w:rsidRDefault="002A2269" w:rsidP="007154CB">
      <w:pPr>
        <w:pStyle w:val="NormalWeb"/>
        <w:shd w:val="clear" w:color="auto" w:fill="FFFFFF"/>
        <w:spacing w:before="0" w:beforeAutospacing="0" w:after="0" w:afterAutospacing="0"/>
        <w:jc w:val="center"/>
        <w:rPr>
          <w:b/>
          <w:iCs/>
          <w:sz w:val="28"/>
        </w:rPr>
      </w:pPr>
      <w:r>
        <w:rPr>
          <w:b/>
          <w:bCs/>
          <w:noProof/>
          <w:color w:val="000000"/>
          <w:spacing w:val="6"/>
          <w:sz w:val="28"/>
          <w:szCs w:val="28"/>
        </w:rPr>
        <mc:AlternateContent>
          <mc:Choice Requires="wps">
            <w:drawing>
              <wp:anchor distT="0" distB="0" distL="114300" distR="114300" simplePos="0" relativeHeight="251658752" behindDoc="0" locked="0" layoutInCell="1" allowOverlap="1" wp14:anchorId="72870EA3" wp14:editId="2B24A9AD">
                <wp:simplePos x="0" y="0"/>
                <wp:positionH relativeFrom="column">
                  <wp:posOffset>-1053465</wp:posOffset>
                </wp:positionH>
                <wp:positionV relativeFrom="paragraph">
                  <wp:posOffset>-180975</wp:posOffset>
                </wp:positionV>
                <wp:extent cx="1170305" cy="4520565"/>
                <wp:effectExtent l="1270"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52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C5E74" w14:textId="77777777" w:rsidR="002A2269" w:rsidRPr="00460356" w:rsidRDefault="002A2269" w:rsidP="002A2269">
                            <w:pPr>
                              <w:spacing w:after="0" w:line="240" w:lineRule="auto"/>
                              <w:ind w:right="-246"/>
                              <w:jc w:val="center"/>
                              <w:rPr>
                                <w:rFonts w:ascii="Times New Roman" w:hAnsi="Times New Roman"/>
                                <w:color w:val="FFFFFF" w:themeColor="background1"/>
                              </w:rPr>
                            </w:pPr>
                            <w:r w:rsidRPr="00460356">
                              <w:rPr>
                                <w:rFonts w:ascii="Times New Roman" w:hAnsi="Times New Roman"/>
                                <w:color w:val="FFFFFF" w:themeColor="background1"/>
                              </w:rPr>
                              <w:t>Tổng cục PCTT</w:t>
                            </w:r>
                          </w:p>
                          <w:p w14:paraId="04C08B92" w14:textId="77777777" w:rsidR="002A2269" w:rsidRPr="00460356" w:rsidRDefault="002A2269" w:rsidP="002A2269">
                            <w:pPr>
                              <w:spacing w:after="0" w:line="240" w:lineRule="auto"/>
                              <w:jc w:val="center"/>
                              <w:rPr>
                                <w:rFonts w:ascii="Times New Roman" w:hAnsi="Times New Roman"/>
                                <w:color w:val="FFFFFF" w:themeColor="background1"/>
                              </w:rPr>
                            </w:pPr>
                            <w:r w:rsidRPr="00460356">
                              <w:rPr>
                                <w:rFonts w:ascii="Times New Roman" w:hAnsi="Times New Roman"/>
                                <w:color w:val="FFFFFF" w:themeColor="background1"/>
                              </w:rPr>
                              <w:t>Kính trình</w:t>
                            </w:r>
                          </w:p>
                          <w:p w14:paraId="69B7043A" w14:textId="77777777" w:rsidR="002A2269" w:rsidRPr="00460356" w:rsidRDefault="002A2269" w:rsidP="002A2269">
                            <w:pPr>
                              <w:spacing w:after="0" w:line="240" w:lineRule="auto"/>
                              <w:jc w:val="center"/>
                              <w:rPr>
                                <w:rFonts w:ascii="Times New Roman" w:hAnsi="Times New Roman"/>
                                <w:color w:val="FFFFFF" w:themeColor="background1"/>
                              </w:rPr>
                            </w:pPr>
                          </w:p>
                          <w:p w14:paraId="2D2A1B02" w14:textId="77777777" w:rsidR="002A2269" w:rsidRPr="00460356" w:rsidRDefault="002A2269" w:rsidP="002A2269">
                            <w:pPr>
                              <w:spacing w:after="0" w:line="240" w:lineRule="auto"/>
                              <w:jc w:val="center"/>
                              <w:rPr>
                                <w:rFonts w:ascii="Times New Roman" w:hAnsi="Times New Roman"/>
                                <w:color w:val="FFFFFF" w:themeColor="background1"/>
                              </w:rPr>
                            </w:pPr>
                          </w:p>
                          <w:p w14:paraId="435AF1D2" w14:textId="77777777" w:rsidR="002A2269" w:rsidRPr="00460356" w:rsidRDefault="002A2269" w:rsidP="002A2269">
                            <w:pPr>
                              <w:spacing w:after="0" w:line="240" w:lineRule="auto"/>
                              <w:jc w:val="center"/>
                              <w:rPr>
                                <w:rFonts w:ascii="Times New Roman" w:hAnsi="Times New Roman"/>
                                <w:color w:val="FFFFFF" w:themeColor="background1"/>
                              </w:rPr>
                            </w:pPr>
                          </w:p>
                          <w:p w14:paraId="12FBD3D1" w14:textId="77777777" w:rsidR="002A2269" w:rsidRPr="00460356" w:rsidRDefault="002A2269" w:rsidP="002A2269">
                            <w:pPr>
                              <w:spacing w:after="0" w:line="240" w:lineRule="auto"/>
                              <w:jc w:val="center"/>
                              <w:rPr>
                                <w:rFonts w:ascii="Times New Roman" w:hAnsi="Times New Roman"/>
                                <w:color w:val="FFFFFF" w:themeColor="background1"/>
                              </w:rPr>
                            </w:pPr>
                          </w:p>
                          <w:p w14:paraId="61F9BA30" w14:textId="77777777" w:rsidR="002A2269" w:rsidRPr="00460356" w:rsidRDefault="002A2269" w:rsidP="002A2269">
                            <w:pPr>
                              <w:spacing w:after="0" w:line="240" w:lineRule="auto"/>
                              <w:jc w:val="center"/>
                              <w:rPr>
                                <w:rFonts w:ascii="Times New Roman" w:hAnsi="Times New Roman"/>
                                <w:color w:val="FFFFFF" w:themeColor="background1"/>
                              </w:rPr>
                            </w:pPr>
                          </w:p>
                          <w:p w14:paraId="4468A54B" w14:textId="77777777" w:rsidR="002A2269" w:rsidRPr="00460356" w:rsidRDefault="002A2269" w:rsidP="002A2269">
                            <w:pPr>
                              <w:spacing w:after="0" w:line="240" w:lineRule="auto"/>
                              <w:jc w:val="center"/>
                              <w:rPr>
                                <w:rFonts w:ascii="Times New Roman" w:hAnsi="Times New Roman"/>
                                <w:color w:val="FFFFFF" w:themeColor="background1"/>
                              </w:rPr>
                            </w:pPr>
                            <w:r w:rsidRPr="00460356">
                              <w:rPr>
                                <w:rFonts w:ascii="Times New Roman" w:hAnsi="Times New Roman"/>
                                <w:color w:val="FFFFFF" w:themeColor="background1"/>
                              </w:rPr>
                              <w:t>V.X.Thành</w:t>
                            </w:r>
                          </w:p>
                          <w:p w14:paraId="7D9A10A0" w14:textId="77777777" w:rsidR="002A2269" w:rsidRPr="00460356" w:rsidRDefault="002A2269" w:rsidP="002A2269">
                            <w:pPr>
                              <w:spacing w:after="0" w:line="240" w:lineRule="auto"/>
                              <w:jc w:val="center"/>
                              <w:rPr>
                                <w:rFonts w:ascii="Times New Roman" w:hAnsi="Times New Roman"/>
                                <w:color w:val="FFFFFF" w:themeColor="background1"/>
                              </w:rPr>
                            </w:pPr>
                          </w:p>
                          <w:p w14:paraId="1A7CB6EC" w14:textId="77777777" w:rsidR="002A2269" w:rsidRPr="00460356" w:rsidRDefault="002A2269" w:rsidP="002A2269">
                            <w:pPr>
                              <w:spacing w:after="0" w:line="240" w:lineRule="auto"/>
                              <w:jc w:val="center"/>
                              <w:rPr>
                                <w:rFonts w:ascii="Times New Roman" w:hAnsi="Times New Roman"/>
                                <w:color w:val="FFFFFF" w:themeColor="background1"/>
                              </w:rPr>
                            </w:pPr>
                          </w:p>
                          <w:p w14:paraId="3D824BAF" w14:textId="77777777" w:rsidR="002A2269" w:rsidRPr="00460356" w:rsidRDefault="002A2269" w:rsidP="002A2269">
                            <w:pPr>
                              <w:spacing w:after="0" w:line="240" w:lineRule="auto"/>
                              <w:jc w:val="center"/>
                              <w:rPr>
                                <w:rFonts w:ascii="Times New Roman" w:hAnsi="Times New Roman"/>
                                <w:color w:val="FFFFFF" w:themeColor="background1"/>
                              </w:rPr>
                            </w:pPr>
                          </w:p>
                          <w:p w14:paraId="4A9E4B25" w14:textId="77777777" w:rsidR="002A2269" w:rsidRPr="00460356" w:rsidRDefault="002A2269" w:rsidP="002A2269">
                            <w:pPr>
                              <w:spacing w:after="0" w:line="240" w:lineRule="auto"/>
                              <w:jc w:val="center"/>
                              <w:rPr>
                                <w:rFonts w:ascii="Times New Roman" w:hAnsi="Times New Roman"/>
                                <w:color w:val="FFFFFF" w:themeColor="background1"/>
                              </w:rPr>
                            </w:pPr>
                          </w:p>
                          <w:p w14:paraId="35B5AABA" w14:textId="77777777" w:rsidR="002A2269" w:rsidRPr="00460356" w:rsidRDefault="002A2269" w:rsidP="0000064A">
                            <w:pPr>
                              <w:widowControl w:val="0"/>
                              <w:spacing w:before="120" w:after="0" w:line="340" w:lineRule="exact"/>
                              <w:ind w:firstLine="720"/>
                              <w:jc w:val="both"/>
                              <w:rPr>
                                <w:rFonts w:ascii="Times New Roman" w:hAnsi="Times New Roman"/>
                                <w:color w:val="FFFFFF" w:themeColor="background1"/>
                              </w:rPr>
                            </w:pPr>
                          </w:p>
                          <w:p w14:paraId="156364B6" w14:textId="77777777" w:rsidR="002A2269" w:rsidRPr="00460356" w:rsidRDefault="002A2269" w:rsidP="002A2269">
                            <w:pPr>
                              <w:spacing w:after="0" w:line="240" w:lineRule="auto"/>
                              <w:jc w:val="center"/>
                              <w:rPr>
                                <w:rFonts w:ascii="Times New Roman" w:hAnsi="Times New Roman"/>
                                <w:color w:val="FFFFFF" w:themeColor="background1"/>
                              </w:rPr>
                            </w:pPr>
                          </w:p>
                          <w:p w14:paraId="211B4401" w14:textId="77777777" w:rsidR="002A2269" w:rsidRPr="00460356" w:rsidRDefault="002A2269" w:rsidP="002A2269">
                            <w:pPr>
                              <w:spacing w:after="0" w:line="240" w:lineRule="auto"/>
                              <w:jc w:val="center"/>
                              <w:rPr>
                                <w:rFonts w:ascii="Times New Roman" w:hAnsi="Times New Roman"/>
                                <w:color w:val="FFFFFF" w:themeColor="background1"/>
                              </w:rPr>
                            </w:pPr>
                            <w:r w:rsidRPr="00460356">
                              <w:rPr>
                                <w:rFonts w:ascii="Times New Roman" w:hAnsi="Times New Roman"/>
                                <w:color w:val="FFFFFF" w:themeColor="background1"/>
                              </w:rPr>
                              <w:t>VP Bộ</w:t>
                            </w:r>
                          </w:p>
                          <w:p w14:paraId="2E0CA272" w14:textId="77777777" w:rsidR="002A2269" w:rsidRPr="002A2269" w:rsidRDefault="002A2269" w:rsidP="002A2269">
                            <w:pPr>
                              <w:spacing w:after="0" w:line="240" w:lineRule="auto"/>
                              <w:jc w:val="center"/>
                              <w:rPr>
                                <w:rFonts w:ascii="Times New Roman" w:hAnsi="Times New Roman"/>
                              </w:rPr>
                            </w:pPr>
                            <w:r w:rsidRPr="00460356">
                              <w:rPr>
                                <w:rFonts w:ascii="Times New Roman" w:hAnsi="Times New Roman"/>
                                <w:color w:val="FFFFFF" w:themeColor="background1"/>
                              </w:rPr>
                              <w:t>Kính trình</w:t>
                            </w:r>
                          </w:p>
                          <w:p w14:paraId="35C0BF37" w14:textId="77777777" w:rsidR="002A2269" w:rsidRPr="002A2269" w:rsidRDefault="002A2269" w:rsidP="002A2269">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70EA3" id="_x0000_t202" coordsize="21600,21600" o:spt="202" path="m,l,21600r21600,l21600,xe">
                <v:stroke joinstyle="miter"/>
                <v:path gradientshapeok="t" o:connecttype="rect"/>
              </v:shapetype>
              <v:shape id="Text Box 1" o:spid="_x0000_s1027" type="#_x0000_t202" style="position:absolute;left:0;text-align:left;margin-left:-82.95pt;margin-top:-14.25pt;width:92.15pt;height:35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" filled="f" stroked="f">
                <v:textbox>
                  <w:txbxContent>
                    <w:p w14:paraId="78FC5E74" w14:textId="77777777" w:rsidR="002A2269" w:rsidRPr="00460356" w:rsidRDefault="002A2269" w:rsidP="002A2269">
                      <w:pPr>
                        <w:spacing w:after="0" w:line="240" w:lineRule="auto"/>
                        <w:ind w:right="-246"/>
                        <w:jc w:val="center"/>
                        <w:rPr>
                          <w:rFonts w:ascii="Times New Roman" w:hAnsi="Times New Roman"/>
                          <w:color w:val="FFFFFF" w:themeColor="background1"/>
                        </w:rPr>
                      </w:pPr>
                      <w:r w:rsidRPr="00460356">
                        <w:rPr>
                          <w:rFonts w:ascii="Times New Roman" w:hAnsi="Times New Roman"/>
                          <w:color w:val="FFFFFF" w:themeColor="background1"/>
                        </w:rPr>
                        <w:t>Tổng cục PCTT</w:t>
                      </w:r>
                    </w:p>
                    <w:p w14:paraId="04C08B92" w14:textId="77777777" w:rsidR="002A2269" w:rsidRPr="00460356" w:rsidRDefault="002A2269" w:rsidP="002A2269">
                      <w:pPr>
                        <w:spacing w:after="0" w:line="240" w:lineRule="auto"/>
                        <w:jc w:val="center"/>
                        <w:rPr>
                          <w:rFonts w:ascii="Times New Roman" w:hAnsi="Times New Roman"/>
                          <w:color w:val="FFFFFF" w:themeColor="background1"/>
                        </w:rPr>
                      </w:pPr>
                      <w:r w:rsidRPr="00460356">
                        <w:rPr>
                          <w:rFonts w:ascii="Times New Roman" w:hAnsi="Times New Roman"/>
                          <w:color w:val="FFFFFF" w:themeColor="background1"/>
                        </w:rPr>
                        <w:t>Kính trình</w:t>
                      </w:r>
                    </w:p>
                    <w:p w14:paraId="69B7043A" w14:textId="77777777" w:rsidR="002A2269" w:rsidRPr="00460356" w:rsidRDefault="002A2269" w:rsidP="002A2269">
                      <w:pPr>
                        <w:spacing w:after="0" w:line="240" w:lineRule="auto"/>
                        <w:jc w:val="center"/>
                        <w:rPr>
                          <w:rFonts w:ascii="Times New Roman" w:hAnsi="Times New Roman"/>
                          <w:color w:val="FFFFFF" w:themeColor="background1"/>
                        </w:rPr>
                      </w:pPr>
                    </w:p>
                    <w:p w14:paraId="2D2A1B02" w14:textId="77777777" w:rsidR="002A2269" w:rsidRPr="00460356" w:rsidRDefault="002A2269" w:rsidP="002A2269">
                      <w:pPr>
                        <w:spacing w:after="0" w:line="240" w:lineRule="auto"/>
                        <w:jc w:val="center"/>
                        <w:rPr>
                          <w:rFonts w:ascii="Times New Roman" w:hAnsi="Times New Roman"/>
                          <w:color w:val="FFFFFF" w:themeColor="background1"/>
                        </w:rPr>
                      </w:pPr>
                    </w:p>
                    <w:p w14:paraId="435AF1D2" w14:textId="77777777" w:rsidR="002A2269" w:rsidRPr="00460356" w:rsidRDefault="002A2269" w:rsidP="002A2269">
                      <w:pPr>
                        <w:spacing w:after="0" w:line="240" w:lineRule="auto"/>
                        <w:jc w:val="center"/>
                        <w:rPr>
                          <w:rFonts w:ascii="Times New Roman" w:hAnsi="Times New Roman"/>
                          <w:color w:val="FFFFFF" w:themeColor="background1"/>
                        </w:rPr>
                      </w:pPr>
                    </w:p>
                    <w:p w14:paraId="12FBD3D1" w14:textId="77777777" w:rsidR="002A2269" w:rsidRPr="00460356" w:rsidRDefault="002A2269" w:rsidP="002A2269">
                      <w:pPr>
                        <w:spacing w:after="0" w:line="240" w:lineRule="auto"/>
                        <w:jc w:val="center"/>
                        <w:rPr>
                          <w:rFonts w:ascii="Times New Roman" w:hAnsi="Times New Roman"/>
                          <w:color w:val="FFFFFF" w:themeColor="background1"/>
                        </w:rPr>
                      </w:pPr>
                    </w:p>
                    <w:p w14:paraId="61F9BA30" w14:textId="77777777" w:rsidR="002A2269" w:rsidRPr="00460356" w:rsidRDefault="002A2269" w:rsidP="002A2269">
                      <w:pPr>
                        <w:spacing w:after="0" w:line="240" w:lineRule="auto"/>
                        <w:jc w:val="center"/>
                        <w:rPr>
                          <w:rFonts w:ascii="Times New Roman" w:hAnsi="Times New Roman"/>
                          <w:color w:val="FFFFFF" w:themeColor="background1"/>
                        </w:rPr>
                      </w:pPr>
                    </w:p>
                    <w:p w14:paraId="4468A54B" w14:textId="77777777" w:rsidR="002A2269" w:rsidRPr="00460356" w:rsidRDefault="002A2269" w:rsidP="002A2269">
                      <w:pPr>
                        <w:spacing w:after="0" w:line="240" w:lineRule="auto"/>
                        <w:jc w:val="center"/>
                        <w:rPr>
                          <w:rFonts w:ascii="Times New Roman" w:hAnsi="Times New Roman"/>
                          <w:color w:val="FFFFFF" w:themeColor="background1"/>
                        </w:rPr>
                      </w:pPr>
                      <w:r w:rsidRPr="00460356">
                        <w:rPr>
                          <w:rFonts w:ascii="Times New Roman" w:hAnsi="Times New Roman"/>
                          <w:color w:val="FFFFFF" w:themeColor="background1"/>
                        </w:rPr>
                        <w:t>V.X.Thành</w:t>
                      </w:r>
                    </w:p>
                    <w:p w14:paraId="7D9A10A0" w14:textId="77777777" w:rsidR="002A2269" w:rsidRPr="00460356" w:rsidRDefault="002A2269" w:rsidP="002A2269">
                      <w:pPr>
                        <w:spacing w:after="0" w:line="240" w:lineRule="auto"/>
                        <w:jc w:val="center"/>
                        <w:rPr>
                          <w:rFonts w:ascii="Times New Roman" w:hAnsi="Times New Roman"/>
                          <w:color w:val="FFFFFF" w:themeColor="background1"/>
                        </w:rPr>
                      </w:pPr>
                    </w:p>
                    <w:p w14:paraId="1A7CB6EC" w14:textId="77777777" w:rsidR="002A2269" w:rsidRPr="00460356" w:rsidRDefault="002A2269" w:rsidP="002A2269">
                      <w:pPr>
                        <w:spacing w:after="0" w:line="240" w:lineRule="auto"/>
                        <w:jc w:val="center"/>
                        <w:rPr>
                          <w:rFonts w:ascii="Times New Roman" w:hAnsi="Times New Roman"/>
                          <w:color w:val="FFFFFF" w:themeColor="background1"/>
                        </w:rPr>
                      </w:pPr>
                    </w:p>
                    <w:p w14:paraId="3D824BAF" w14:textId="77777777" w:rsidR="002A2269" w:rsidRPr="00460356" w:rsidRDefault="002A2269" w:rsidP="002A2269">
                      <w:pPr>
                        <w:spacing w:after="0" w:line="240" w:lineRule="auto"/>
                        <w:jc w:val="center"/>
                        <w:rPr>
                          <w:rFonts w:ascii="Times New Roman" w:hAnsi="Times New Roman"/>
                          <w:color w:val="FFFFFF" w:themeColor="background1"/>
                        </w:rPr>
                      </w:pPr>
                    </w:p>
                    <w:p w14:paraId="4A9E4B25" w14:textId="77777777" w:rsidR="002A2269" w:rsidRPr="00460356" w:rsidRDefault="002A2269" w:rsidP="002A2269">
                      <w:pPr>
                        <w:spacing w:after="0" w:line="240" w:lineRule="auto"/>
                        <w:jc w:val="center"/>
                        <w:rPr>
                          <w:rFonts w:ascii="Times New Roman" w:hAnsi="Times New Roman"/>
                          <w:color w:val="FFFFFF" w:themeColor="background1"/>
                        </w:rPr>
                      </w:pPr>
                    </w:p>
                    <w:p w14:paraId="35B5AABA" w14:textId="77777777" w:rsidR="002A2269" w:rsidRPr="00460356" w:rsidRDefault="002A2269" w:rsidP="0000064A">
                      <w:pPr>
                        <w:widowControl w:val="0"/>
                        <w:spacing w:before="120" w:after="0" w:line="340" w:lineRule="exact"/>
                        <w:ind w:firstLine="720"/>
                        <w:jc w:val="both"/>
                        <w:rPr>
                          <w:rFonts w:ascii="Times New Roman" w:hAnsi="Times New Roman"/>
                          <w:color w:val="FFFFFF" w:themeColor="background1"/>
                        </w:rPr>
                      </w:pPr>
                    </w:p>
                    <w:p w14:paraId="156364B6" w14:textId="77777777" w:rsidR="002A2269" w:rsidRPr="00460356" w:rsidRDefault="002A2269" w:rsidP="002A2269">
                      <w:pPr>
                        <w:spacing w:after="0" w:line="240" w:lineRule="auto"/>
                        <w:jc w:val="center"/>
                        <w:rPr>
                          <w:rFonts w:ascii="Times New Roman" w:hAnsi="Times New Roman"/>
                          <w:color w:val="FFFFFF" w:themeColor="background1"/>
                        </w:rPr>
                      </w:pPr>
                    </w:p>
                    <w:p w14:paraId="211B4401" w14:textId="77777777" w:rsidR="002A2269" w:rsidRPr="00460356" w:rsidRDefault="002A2269" w:rsidP="002A2269">
                      <w:pPr>
                        <w:spacing w:after="0" w:line="240" w:lineRule="auto"/>
                        <w:jc w:val="center"/>
                        <w:rPr>
                          <w:rFonts w:ascii="Times New Roman" w:hAnsi="Times New Roman"/>
                          <w:color w:val="FFFFFF" w:themeColor="background1"/>
                        </w:rPr>
                      </w:pPr>
                      <w:r w:rsidRPr="00460356">
                        <w:rPr>
                          <w:rFonts w:ascii="Times New Roman" w:hAnsi="Times New Roman"/>
                          <w:color w:val="FFFFFF" w:themeColor="background1"/>
                        </w:rPr>
                        <w:t>VP Bộ</w:t>
                      </w:r>
                    </w:p>
                    <w:p w14:paraId="2E0CA272" w14:textId="77777777" w:rsidR="002A2269" w:rsidRPr="002A2269" w:rsidRDefault="002A2269" w:rsidP="002A2269">
                      <w:pPr>
                        <w:spacing w:after="0" w:line="240" w:lineRule="auto"/>
                        <w:jc w:val="center"/>
                        <w:rPr>
                          <w:rFonts w:ascii="Times New Roman" w:hAnsi="Times New Roman"/>
                        </w:rPr>
                      </w:pPr>
                      <w:r w:rsidRPr="00460356">
                        <w:rPr>
                          <w:rFonts w:ascii="Times New Roman" w:hAnsi="Times New Roman"/>
                          <w:color w:val="FFFFFF" w:themeColor="background1"/>
                        </w:rPr>
                        <w:t>Kính trình</w:t>
                      </w:r>
                    </w:p>
                    <w:p w14:paraId="35C0BF37" w14:textId="77777777" w:rsidR="002A2269" w:rsidRPr="002A2269" w:rsidRDefault="002A2269" w:rsidP="002A2269">
                      <w:pPr>
                        <w:spacing w:after="0" w:line="240" w:lineRule="auto"/>
                        <w:jc w:val="center"/>
                        <w:rPr>
                          <w:rFonts w:ascii="Times New Roman" w:hAnsi="Times New Roman"/>
                        </w:rPr>
                      </w:pPr>
                    </w:p>
                  </w:txbxContent>
                </v:textbox>
              </v:shape>
            </w:pict>
          </mc:Fallback>
        </mc:AlternateContent>
      </w:r>
      <w:r w:rsidR="00471255" w:rsidRPr="00B23E8C">
        <w:rPr>
          <w:b/>
          <w:bCs/>
          <w:color w:val="000000"/>
          <w:spacing w:val="6"/>
          <w:sz w:val="28"/>
          <w:szCs w:val="28"/>
        </w:rPr>
        <w:t>TỜ TRÌNH</w:t>
      </w:r>
      <w:r w:rsidR="00471255" w:rsidRPr="00B23E8C">
        <w:rPr>
          <w:b/>
          <w:bCs/>
          <w:color w:val="000000"/>
          <w:spacing w:val="6"/>
          <w:sz w:val="28"/>
          <w:szCs w:val="28"/>
        </w:rPr>
        <w:br/>
      </w:r>
      <w:bookmarkStart w:id="0" w:name="OLE_LINK3"/>
      <w:bookmarkStart w:id="1" w:name="OLE_LINK4"/>
      <w:r w:rsidR="00256D45">
        <w:rPr>
          <w:b/>
          <w:iCs/>
          <w:sz w:val="28"/>
        </w:rPr>
        <w:t xml:space="preserve">Về việc ban hành </w:t>
      </w:r>
      <w:r w:rsidR="00C25DA8" w:rsidRPr="008867DB">
        <w:rPr>
          <w:b/>
          <w:iCs/>
          <w:sz w:val="28"/>
        </w:rPr>
        <w:t xml:space="preserve">Nghị định </w:t>
      </w:r>
      <w:r w:rsidR="00256D45">
        <w:rPr>
          <w:b/>
          <w:iCs/>
          <w:sz w:val="28"/>
        </w:rPr>
        <w:t xml:space="preserve">thay thế Nghị định số </w:t>
      </w:r>
      <w:bookmarkEnd w:id="0"/>
      <w:bookmarkEnd w:id="1"/>
      <w:r w:rsidR="008867DB" w:rsidRPr="00A86CED">
        <w:rPr>
          <w:b/>
          <w:iCs/>
          <w:sz w:val="28"/>
        </w:rPr>
        <w:t xml:space="preserve">02/2017/NĐ-CP </w:t>
      </w:r>
    </w:p>
    <w:p w14:paraId="26B27048" w14:textId="4F020492" w:rsidR="00471255" w:rsidRPr="00B23E8C" w:rsidRDefault="008867DB" w:rsidP="00256D45">
      <w:pPr>
        <w:pStyle w:val="NormalWeb"/>
        <w:shd w:val="clear" w:color="auto" w:fill="FFFFFF"/>
        <w:spacing w:before="0" w:beforeAutospacing="0" w:after="0" w:afterAutospacing="0"/>
        <w:ind w:left="-142" w:right="-142"/>
        <w:jc w:val="center"/>
        <w:rPr>
          <w:b/>
          <w:bCs/>
          <w:color w:val="000000"/>
          <w:spacing w:val="6"/>
          <w:sz w:val="28"/>
          <w:szCs w:val="28"/>
        </w:rPr>
      </w:pPr>
      <w:r w:rsidRPr="00A86CED">
        <w:rPr>
          <w:b/>
          <w:iCs/>
          <w:sz w:val="28"/>
        </w:rPr>
        <w:t>ngày 09/01/2017 của Chính phủ về cơ chế, chính sách hỗ trợ sản xuất nông nghiệp để khôi phục sản xuất vùng bị thiệt hại do thiên tai, dịch bệnh</w:t>
      </w:r>
      <w:r w:rsidR="00256D45">
        <w:rPr>
          <w:b/>
          <w:iCs/>
          <w:sz w:val="28"/>
        </w:rPr>
        <w:t xml:space="preserve"> thực vật</w:t>
      </w:r>
    </w:p>
    <w:p w14:paraId="268A320E" w14:textId="0BB15FD9" w:rsidR="00253CA7" w:rsidRPr="00B23E8C" w:rsidRDefault="004A53FE" w:rsidP="004C0C20">
      <w:pPr>
        <w:shd w:val="clear" w:color="auto" w:fill="FFFFFF"/>
        <w:spacing w:before="480" w:after="480" w:line="340" w:lineRule="exact"/>
        <w:jc w:val="center"/>
        <w:rPr>
          <w:rFonts w:ascii="Times New Roman" w:eastAsia="Times New Roman" w:hAnsi="Times New Roman" w:cs="Times New Roman"/>
          <w:spacing w:val="8"/>
          <w:sz w:val="28"/>
          <w:szCs w:val="28"/>
        </w:rPr>
      </w:pPr>
      <w:r>
        <w:rPr>
          <w:rFonts w:ascii="Times New Roman" w:hAnsi="Times New Roman" w:cs="Times New Roman"/>
          <w:i/>
          <w:noProof/>
          <w:spacing w:val="6"/>
          <w:sz w:val="28"/>
          <w:szCs w:val="28"/>
        </w:rPr>
        <mc:AlternateContent>
          <mc:Choice Requires="wps">
            <w:drawing>
              <wp:anchor distT="4294967291" distB="4294967291" distL="114300" distR="114300" simplePos="0" relativeHeight="251656192" behindDoc="0" locked="0" layoutInCell="1" allowOverlap="1" wp14:anchorId="17778650" wp14:editId="5F686C40">
                <wp:simplePos x="0" y="0"/>
                <wp:positionH relativeFrom="column">
                  <wp:posOffset>1939925</wp:posOffset>
                </wp:positionH>
                <wp:positionV relativeFrom="paragraph">
                  <wp:posOffset>53339</wp:posOffset>
                </wp:positionV>
                <wp:extent cx="1949450" cy="0"/>
                <wp:effectExtent l="0" t="0" r="0" b="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94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EC9386" id="Straight Connector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75pt,4.2pt" to="30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" strokecolor="black [3040]">
                <o:lock v:ext="edit" shapetype="f"/>
              </v:line>
            </w:pict>
          </mc:Fallback>
        </mc:AlternateContent>
      </w:r>
      <w:r w:rsidR="00471255" w:rsidRPr="00B23E8C">
        <w:rPr>
          <w:rFonts w:ascii="Times New Roman" w:hAnsi="Times New Roman" w:cs="Times New Roman"/>
          <w:bCs/>
          <w:color w:val="000000"/>
          <w:spacing w:val="6"/>
          <w:sz w:val="28"/>
          <w:szCs w:val="28"/>
        </w:rPr>
        <w:t>K</w:t>
      </w:r>
      <w:r w:rsidR="0022458C">
        <w:rPr>
          <w:rFonts w:ascii="Times New Roman" w:hAnsi="Times New Roman" w:cs="Times New Roman"/>
          <w:bCs/>
          <w:color w:val="000000"/>
          <w:spacing w:val="6"/>
          <w:sz w:val="28"/>
          <w:szCs w:val="28"/>
        </w:rPr>
        <w:softHyphen/>
      </w:r>
      <w:r w:rsidR="00471255" w:rsidRPr="00B23E8C">
        <w:rPr>
          <w:rFonts w:ascii="Times New Roman" w:hAnsi="Times New Roman" w:cs="Times New Roman"/>
          <w:bCs/>
          <w:color w:val="000000"/>
          <w:spacing w:val="6"/>
          <w:sz w:val="28"/>
          <w:szCs w:val="28"/>
        </w:rPr>
        <w:t>ính gửi: Chính phủ</w:t>
      </w:r>
      <w:r>
        <w:rPr>
          <w:rFonts w:ascii="Times New Roman" w:hAnsi="Times New Roman" w:cs="Times New Roman"/>
          <w:b/>
          <w:bCs/>
          <w:noProof/>
          <w:spacing w:val="6"/>
          <w:sz w:val="28"/>
          <w:szCs w:val="28"/>
        </w:rPr>
        <mc:AlternateContent>
          <mc:Choice Requires="wps">
            <w:drawing>
              <wp:anchor distT="0" distB="0" distL="114300" distR="114300" simplePos="0" relativeHeight="251657216" behindDoc="0" locked="0" layoutInCell="1" allowOverlap="1" wp14:anchorId="440DAE23" wp14:editId="5BDE5B37">
                <wp:simplePos x="0" y="0"/>
                <wp:positionH relativeFrom="column">
                  <wp:posOffset>-961390</wp:posOffset>
                </wp:positionH>
                <wp:positionV relativeFrom="paragraph">
                  <wp:posOffset>31750</wp:posOffset>
                </wp:positionV>
                <wp:extent cx="1083310" cy="466725"/>
                <wp:effectExtent l="0" t="0" r="254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B2090" w14:textId="77777777" w:rsidR="004610FF" w:rsidRPr="00633AC3" w:rsidRDefault="004610FF" w:rsidP="00471255">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Vụ Pháp chế kính trình</w:t>
                            </w:r>
                          </w:p>
                          <w:p w14:paraId="32CCF6B3" w14:textId="77777777" w:rsidR="004610FF" w:rsidRPr="00EE01B1" w:rsidRDefault="004610FF" w:rsidP="00471255">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DAE23" id="Text Box 10" o:spid="_x0000_s1028" type="#_x0000_t202" style="position:absolute;left:0;text-align:left;margin-left:-75.7pt;margin-top:2.5pt;width:85.3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" stroked="f">
                <v:textbox>
                  <w:txbxContent>
                    <w:p w14:paraId="126B2090" w14:textId="77777777" w:rsidR="004610FF" w:rsidRPr="00633AC3" w:rsidRDefault="004610FF" w:rsidP="00471255">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Vụ Pháp chế kính trình</w:t>
                      </w:r>
                    </w:p>
                    <w:p w14:paraId="32CCF6B3" w14:textId="77777777" w:rsidR="004610FF" w:rsidRPr="00EE01B1" w:rsidRDefault="004610FF" w:rsidP="00471255">
                      <w:pPr>
                        <w:jc w:val="center"/>
                        <w:rPr>
                          <w:sz w:val="20"/>
                        </w:rPr>
                      </w:pPr>
                    </w:p>
                  </w:txbxContent>
                </v:textbox>
              </v:shape>
            </w:pict>
          </mc:Fallback>
        </mc:AlternateContent>
      </w:r>
    </w:p>
    <w:p w14:paraId="0D7960A6" w14:textId="3F11BE0C" w:rsidR="0000064A" w:rsidRPr="0000064A" w:rsidRDefault="001B1792" w:rsidP="00EF2341">
      <w:pPr>
        <w:widowControl w:val="0"/>
        <w:spacing w:before="40" w:after="20" w:line="269"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Thủ</w:t>
      </w:r>
      <w:r w:rsidR="0000064A" w:rsidRPr="0000064A">
        <w:rPr>
          <w:rFonts w:ascii="Times New Roman" w:eastAsia="Times New Roman" w:hAnsi="Times New Roman" w:cs="Times New Roman"/>
          <w:sz w:val="28"/>
          <w:szCs w:val="28"/>
        </w:rPr>
        <w:t xml:space="preserve"> tướng Chính phủ đã thông qua chủ trương đề nghị xây dựng Nghị định thay thế Nghị định số 02/2017/NĐ-CP ngày 09/01/2017 của Chính phủ về cơ chế, chính sách hỗ trợ sản xuất nông nghiệp để khôi phục sản xuất vùng bị thiệt hại do thiên tai, dịch bệnh thực vật</w:t>
      </w:r>
      <w:r w:rsidR="0000064A">
        <w:rPr>
          <w:rFonts w:ascii="Times New Roman" w:eastAsia="Times New Roman" w:hAnsi="Times New Roman" w:cs="Times New Roman"/>
          <w:sz w:val="28"/>
          <w:szCs w:val="28"/>
        </w:rPr>
        <w:t xml:space="preserve"> và giao Bộ Nông nghiệp và Phát triển nông thôn chủ trì, phối hợp với các bộ, cơ quan liên quan xây dựng Nghị định thay thế Nghị địn</w:t>
      </w:r>
      <w:r w:rsidR="00700168">
        <w:rPr>
          <w:rFonts w:ascii="Times New Roman" w:eastAsia="Times New Roman" w:hAnsi="Times New Roman" w:cs="Times New Roman"/>
          <w:sz w:val="28"/>
          <w:szCs w:val="28"/>
        </w:rPr>
        <w:t>h</w:t>
      </w:r>
      <w:r w:rsidR="0000064A">
        <w:rPr>
          <w:rFonts w:ascii="Times New Roman" w:eastAsia="Times New Roman" w:hAnsi="Times New Roman" w:cs="Times New Roman"/>
          <w:sz w:val="28"/>
          <w:szCs w:val="28"/>
        </w:rPr>
        <w:t xml:space="preserve"> số 02/2017/NĐ-CP</w:t>
      </w:r>
      <w:r w:rsidR="0000064A" w:rsidRPr="0000064A">
        <w:rPr>
          <w:rFonts w:ascii="Times New Roman" w:eastAsia="Times New Roman" w:hAnsi="Times New Roman" w:cs="Times New Roman"/>
          <w:sz w:val="28"/>
          <w:szCs w:val="28"/>
        </w:rPr>
        <w:t xml:space="preserve"> tại văn bản số 137/VPCP ngày 05/01/2024 của Văn phòng Chính phủ.</w:t>
      </w:r>
    </w:p>
    <w:p w14:paraId="3C1B629E" w14:textId="5CA57FB2" w:rsidR="008C45DC" w:rsidRPr="001B1792" w:rsidRDefault="001B1792" w:rsidP="001B1792">
      <w:pPr>
        <w:widowControl w:val="0"/>
        <w:spacing w:before="40" w:after="20" w:line="269" w:lineRule="auto"/>
        <w:ind w:firstLine="720"/>
        <w:jc w:val="both"/>
        <w:rPr>
          <w:rFonts w:ascii="Times New Roman" w:eastAsia="Times New Roman" w:hAnsi="Times New Roman" w:cs="Times New Roman"/>
          <w:sz w:val="28"/>
          <w:szCs w:val="28"/>
        </w:rPr>
      </w:pPr>
      <w:r w:rsidRPr="001B1792">
        <w:rPr>
          <w:rFonts w:ascii="Times New Roman" w:eastAsia="Times New Roman" w:hAnsi="Times New Roman" w:cs="Times New Roman"/>
          <w:sz w:val="28"/>
          <w:szCs w:val="28"/>
        </w:rPr>
        <w:t xml:space="preserve">Thực hiện quy định của Luật ban hành văn bản quy phạm pháp luật năm 2015 (được sửa đổi, bổ sung năm 2020) </w:t>
      </w:r>
      <w:r w:rsidR="00860135">
        <w:rPr>
          <w:rFonts w:ascii="Times New Roman" w:eastAsia="Times New Roman" w:hAnsi="Times New Roman" w:cs="Times New Roman"/>
          <w:sz w:val="28"/>
          <w:szCs w:val="28"/>
        </w:rPr>
        <w:t xml:space="preserve">và </w:t>
      </w:r>
      <w:r w:rsidR="008C45DC" w:rsidRPr="001B1792">
        <w:rPr>
          <w:rFonts w:ascii="Times New Roman" w:eastAsia="Times New Roman" w:hAnsi="Times New Roman" w:cs="Times New Roman"/>
          <w:sz w:val="28"/>
          <w:szCs w:val="28"/>
        </w:rPr>
        <w:t xml:space="preserve">ý kiến chỉ đạo của </w:t>
      </w:r>
      <w:r w:rsidR="0000064A" w:rsidRPr="001B1792">
        <w:rPr>
          <w:rFonts w:ascii="Times New Roman" w:eastAsia="Times New Roman" w:hAnsi="Times New Roman" w:cs="Times New Roman"/>
          <w:sz w:val="28"/>
          <w:szCs w:val="28"/>
        </w:rPr>
        <w:t xml:space="preserve">Thủ tướng Chính phủ, </w:t>
      </w:r>
      <w:r w:rsidR="00167B67" w:rsidRPr="001B1792">
        <w:rPr>
          <w:rFonts w:ascii="Times New Roman" w:eastAsia="Times New Roman" w:hAnsi="Times New Roman" w:cs="Times New Roman"/>
          <w:sz w:val="28"/>
          <w:szCs w:val="28"/>
        </w:rPr>
        <w:t>Bộ Nông nghiệp và P</w:t>
      </w:r>
      <w:r w:rsidR="008C45DC" w:rsidRPr="001B1792">
        <w:rPr>
          <w:rFonts w:ascii="Times New Roman" w:eastAsia="Times New Roman" w:hAnsi="Times New Roman" w:cs="Times New Roman"/>
          <w:sz w:val="28"/>
          <w:szCs w:val="28"/>
        </w:rPr>
        <w:t>hát triển nông thôn đã thành</w:t>
      </w:r>
      <w:r w:rsidR="001F5383" w:rsidRPr="001B1792">
        <w:rPr>
          <w:rFonts w:ascii="Times New Roman" w:eastAsia="Times New Roman" w:hAnsi="Times New Roman" w:cs="Times New Roman"/>
          <w:sz w:val="28"/>
          <w:szCs w:val="28"/>
        </w:rPr>
        <w:t xml:space="preserve"> lập Ban soạn thảo, Tổ biên tập soạn thảo N</w:t>
      </w:r>
      <w:r w:rsidR="008C45DC" w:rsidRPr="001B1792">
        <w:rPr>
          <w:rFonts w:ascii="Times New Roman" w:eastAsia="Times New Roman" w:hAnsi="Times New Roman" w:cs="Times New Roman"/>
          <w:sz w:val="28"/>
          <w:szCs w:val="28"/>
        </w:rPr>
        <w:t>ghị định, tổ chức</w:t>
      </w:r>
      <w:r w:rsidR="00F12C17" w:rsidRPr="001B1792">
        <w:rPr>
          <w:rFonts w:ascii="Times New Roman" w:eastAsia="Times New Roman" w:hAnsi="Times New Roman" w:cs="Times New Roman"/>
          <w:sz w:val="28"/>
          <w:szCs w:val="28"/>
        </w:rPr>
        <w:t xml:space="preserve"> rà soát, tổng kết đánh gia thi hành Nghị định số 02 và</w:t>
      </w:r>
      <w:r w:rsidR="008C45DC" w:rsidRPr="001B1792">
        <w:rPr>
          <w:rFonts w:ascii="Times New Roman" w:eastAsia="Times New Roman" w:hAnsi="Times New Roman" w:cs="Times New Roman"/>
          <w:sz w:val="28"/>
          <w:szCs w:val="28"/>
        </w:rPr>
        <w:t xml:space="preserve"> lấy ý kiến rộng rãi của các tổ chức, cá nhân có liên quan, Bộ Tư pháp đã thẩm định</w:t>
      </w:r>
      <w:r w:rsidR="00231CDE" w:rsidRPr="001B1792">
        <w:rPr>
          <w:rFonts w:ascii="Times New Roman" w:eastAsia="Times New Roman" w:hAnsi="Times New Roman" w:cs="Times New Roman"/>
          <w:sz w:val="28"/>
          <w:szCs w:val="28"/>
        </w:rPr>
        <w:t>.</w:t>
      </w:r>
      <w:r w:rsidR="008C45DC" w:rsidRPr="001B1792">
        <w:rPr>
          <w:rFonts w:ascii="Times New Roman" w:eastAsia="Times New Roman" w:hAnsi="Times New Roman" w:cs="Times New Roman"/>
          <w:sz w:val="28"/>
          <w:szCs w:val="28"/>
        </w:rPr>
        <w:t xml:space="preserve"> </w:t>
      </w:r>
    </w:p>
    <w:p w14:paraId="01A32BBB" w14:textId="28A8AD03" w:rsidR="00BB3C5B" w:rsidRPr="00C96093" w:rsidRDefault="008C45DC" w:rsidP="00EF2341">
      <w:pPr>
        <w:pStyle w:val="NormalWeb"/>
        <w:shd w:val="clear" w:color="auto" w:fill="FFFFFF"/>
        <w:spacing w:before="40" w:beforeAutospacing="0" w:after="20" w:afterAutospacing="0" w:line="269" w:lineRule="auto"/>
        <w:ind w:firstLine="720"/>
        <w:jc w:val="both"/>
        <w:rPr>
          <w:spacing w:val="-2"/>
          <w:sz w:val="28"/>
          <w:szCs w:val="28"/>
        </w:rPr>
      </w:pPr>
      <w:r w:rsidRPr="00C96093">
        <w:rPr>
          <w:spacing w:val="-2"/>
          <w:sz w:val="28"/>
          <w:szCs w:val="28"/>
        </w:rPr>
        <w:t>B</w:t>
      </w:r>
      <w:r w:rsidR="00BB3C5B" w:rsidRPr="00C96093">
        <w:rPr>
          <w:spacing w:val="-2"/>
          <w:sz w:val="28"/>
          <w:szCs w:val="28"/>
        </w:rPr>
        <w:t xml:space="preserve">ộ Nông nghiệp và Phát triển nông thôn kính trình Chính phủ </w:t>
      </w:r>
      <w:r w:rsidR="005D75F9" w:rsidRPr="00C96093">
        <w:rPr>
          <w:spacing w:val="-2"/>
          <w:sz w:val="28"/>
          <w:szCs w:val="28"/>
        </w:rPr>
        <w:t>dự thảo Nghị định thay thế Nghị định số 02/2017/NĐ-CP ngày 09/01/2017 về cơ chế, chính sách hỗ trợ sản xuất nông nghiệp để khôi phục sản xuất vùng bị thiệt hại do thiên tai, dịch bệnh thực vật (sau đây gọi tắt là Nghị định) với các nội dung chính như sau:</w:t>
      </w:r>
    </w:p>
    <w:p w14:paraId="6BD160B9" w14:textId="77777777" w:rsidR="00952B5C" w:rsidRPr="009C7544" w:rsidRDefault="004C7155" w:rsidP="00447827">
      <w:pPr>
        <w:pStyle w:val="NormalWeb"/>
        <w:shd w:val="clear" w:color="auto" w:fill="FFFFFF"/>
        <w:spacing w:before="40" w:beforeAutospacing="0" w:after="20" w:afterAutospacing="0" w:line="266" w:lineRule="auto"/>
        <w:ind w:firstLine="720"/>
        <w:jc w:val="both"/>
        <w:rPr>
          <w:b/>
          <w:iCs/>
          <w:color w:val="000000"/>
          <w:spacing w:val="-6"/>
          <w:sz w:val="28"/>
          <w:szCs w:val="28"/>
        </w:rPr>
      </w:pPr>
      <w:r w:rsidRPr="009C7544">
        <w:rPr>
          <w:b/>
          <w:iCs/>
          <w:color w:val="000000"/>
          <w:spacing w:val="-6"/>
          <w:sz w:val="28"/>
          <w:szCs w:val="28"/>
        </w:rPr>
        <w:t>I. SỰ CẦN THIẾT BAN HÀNH</w:t>
      </w:r>
    </w:p>
    <w:p w14:paraId="6B1A9F4F" w14:textId="6FD957E7" w:rsidR="00334D96" w:rsidRDefault="00334D96" w:rsidP="00447827">
      <w:pPr>
        <w:widowControl w:val="0"/>
        <w:spacing w:before="40" w:after="20" w:line="266" w:lineRule="auto"/>
        <w:ind w:firstLine="720"/>
        <w:jc w:val="both"/>
        <w:rPr>
          <w:rFonts w:ascii="Times New Roman Bold" w:hAnsi="Times New Roman Bold" w:cs="Times New Roman"/>
          <w:b/>
          <w:sz w:val="28"/>
          <w:szCs w:val="28"/>
        </w:rPr>
      </w:pPr>
      <w:r>
        <w:rPr>
          <w:rFonts w:ascii="Times New Roman Bold" w:hAnsi="Times New Roman Bold" w:cs="Times New Roman"/>
          <w:b/>
          <w:sz w:val="28"/>
          <w:szCs w:val="28"/>
        </w:rPr>
        <w:t>1. Cơ sở chính trị và chỉ đạo của Chính phủ, Thủ tướng Chính phủ</w:t>
      </w:r>
    </w:p>
    <w:p w14:paraId="7FBAC735" w14:textId="08EA7E14" w:rsidR="009A100D" w:rsidRPr="009A100D" w:rsidRDefault="009A100D" w:rsidP="00447827">
      <w:pPr>
        <w:pStyle w:val="NormalWeb"/>
        <w:shd w:val="clear" w:color="auto" w:fill="FFFFFF"/>
        <w:spacing w:before="40" w:beforeAutospacing="0" w:after="20" w:afterAutospacing="0" w:line="266" w:lineRule="auto"/>
        <w:ind w:firstLine="720"/>
        <w:jc w:val="both"/>
        <w:rPr>
          <w:spacing w:val="-2"/>
          <w:sz w:val="28"/>
          <w:szCs w:val="28"/>
        </w:rPr>
      </w:pPr>
      <w:r w:rsidRPr="009A100D">
        <w:rPr>
          <w:spacing w:val="-2"/>
          <w:sz w:val="28"/>
          <w:szCs w:val="28"/>
        </w:rPr>
        <w:t>a) Chỉ thị số 42/CT-TW của Ban Bí thư về tăng cường sự lãnh đạo của Đảng đối với công tác phòng ngừa, ứng phó và khắc phục hậu quả thiên tai</w:t>
      </w:r>
      <w:r w:rsidR="002C5084">
        <w:rPr>
          <w:spacing w:val="-2"/>
          <w:sz w:val="28"/>
          <w:szCs w:val="28"/>
        </w:rPr>
        <w:t>.</w:t>
      </w:r>
    </w:p>
    <w:p w14:paraId="67416BD0" w14:textId="4D680F9C" w:rsidR="009A100D" w:rsidRPr="009A100D" w:rsidRDefault="009A100D" w:rsidP="00447827">
      <w:pPr>
        <w:pStyle w:val="NormalWeb"/>
        <w:shd w:val="clear" w:color="auto" w:fill="FFFFFF"/>
        <w:spacing w:before="40" w:beforeAutospacing="0" w:after="20" w:afterAutospacing="0" w:line="266" w:lineRule="auto"/>
        <w:ind w:firstLine="720"/>
        <w:jc w:val="both"/>
        <w:rPr>
          <w:spacing w:val="-2"/>
          <w:sz w:val="28"/>
          <w:szCs w:val="28"/>
        </w:rPr>
      </w:pPr>
      <w:r w:rsidRPr="009A100D">
        <w:rPr>
          <w:spacing w:val="-2"/>
          <w:sz w:val="28"/>
          <w:szCs w:val="28"/>
        </w:rPr>
        <w:t>b) Chỉ đạo của Chính phủ</w:t>
      </w:r>
      <w:r w:rsidR="00777EC1">
        <w:rPr>
          <w:spacing w:val="-2"/>
          <w:sz w:val="28"/>
          <w:szCs w:val="28"/>
        </w:rPr>
        <w:t>, Thủ tướng Chính phủ</w:t>
      </w:r>
    </w:p>
    <w:p w14:paraId="1C751D34" w14:textId="6174C298" w:rsidR="009A100D" w:rsidRPr="00D854DC" w:rsidRDefault="009A100D" w:rsidP="00447827">
      <w:pPr>
        <w:widowControl w:val="0"/>
        <w:spacing w:before="40" w:after="20" w:line="26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D854DC">
        <w:rPr>
          <w:rFonts w:ascii="Times New Roman" w:hAnsi="Times New Roman" w:cs="Times New Roman"/>
          <w:spacing w:val="-2"/>
          <w:sz w:val="28"/>
          <w:szCs w:val="28"/>
        </w:rPr>
        <w:t>Ngày 08/10/2021, tại phiên họp thường kỳ tháng 9 năm 2021, Chính phủ đã ban hành Nghị quyết số 127/NQ-CP, trong đó giao Bộ Nông nghiệp và PTNT về việc rà soát, đề xuất việc sửa đổi, bổ sung Nghị định số 02/2017/NĐ-CP về cơ chế, chính sách hỗ trợ sản xuất nông nghiệp để khôi phục sản xuất vùng bị thiệt hại do thiên tai, dịch bệnh đảm bảo phù hợp với yêu cầu thực tiễn.</w:t>
      </w:r>
    </w:p>
    <w:p w14:paraId="2D8D7646" w14:textId="77777777" w:rsidR="00777EC1" w:rsidRDefault="00777EC1" w:rsidP="00447827">
      <w:pPr>
        <w:widowControl w:val="0"/>
        <w:spacing w:before="40" w:after="20" w:line="26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A100D" w:rsidRPr="00D854DC">
        <w:rPr>
          <w:rFonts w:ascii="Times New Roman" w:hAnsi="Times New Roman" w:cs="Times New Roman"/>
          <w:spacing w:val="-2"/>
          <w:sz w:val="28"/>
          <w:szCs w:val="28"/>
        </w:rPr>
        <w:t xml:space="preserve">Ngày </w:t>
      </w:r>
      <w:r w:rsidR="009A100D" w:rsidRPr="00D854DC">
        <w:rPr>
          <w:rFonts w:ascii="Times New Roman" w:hAnsi="Times New Roman" w:cs="Times New Roman"/>
          <w:sz w:val="28"/>
          <w:szCs w:val="28"/>
        </w:rPr>
        <w:t xml:space="preserve">08/01/2022, tại Nghị quyết số 01/NQ-CP về nhiệm vụ, giải pháp </w:t>
      </w:r>
      <w:r w:rsidR="009A100D" w:rsidRPr="00D854DC">
        <w:rPr>
          <w:rFonts w:ascii="Times New Roman" w:hAnsi="Times New Roman" w:cs="Times New Roman"/>
          <w:sz w:val="28"/>
          <w:szCs w:val="28"/>
        </w:rPr>
        <w:lastRenderedPageBreak/>
        <w:t xml:space="preserve">chủ yếu thực hiện kế hoạch phát triển kinh tế - xã hội và dự toán ngân sách nhà nước năm 2022, Chính phủ đã giao Bộ Nông nghiệp và Phát triển nông thôn xây dựng </w:t>
      </w:r>
      <w:r w:rsidR="009A100D" w:rsidRPr="00D854DC">
        <w:rPr>
          <w:rFonts w:ascii="Times New Roman" w:hAnsi="Times New Roman" w:cs="Times New Roman"/>
          <w:spacing w:val="2"/>
          <w:sz w:val="28"/>
          <w:szCs w:val="28"/>
        </w:rPr>
        <w:t xml:space="preserve">Nghị định sửa đổi, bổ sung một số điều của Nghị định 02/2017/NĐ-CP ngày 09/01/2017, trình Chính phủ vào quý III/2022. </w:t>
      </w:r>
    </w:p>
    <w:p w14:paraId="53A85B14" w14:textId="77777777" w:rsidR="00777EC1" w:rsidRDefault="009A100D" w:rsidP="00447827">
      <w:pPr>
        <w:widowControl w:val="0"/>
        <w:spacing w:before="40" w:after="20" w:line="266" w:lineRule="auto"/>
        <w:ind w:firstLine="720"/>
        <w:jc w:val="both"/>
        <w:rPr>
          <w:rFonts w:ascii="Times New Roman" w:hAnsi="Times New Roman" w:cs="Times New Roman"/>
          <w:spacing w:val="2"/>
          <w:sz w:val="28"/>
          <w:szCs w:val="28"/>
        </w:rPr>
      </w:pPr>
      <w:r w:rsidRPr="00D854DC">
        <w:rPr>
          <w:rFonts w:ascii="Times New Roman" w:hAnsi="Times New Roman" w:cs="Times New Roman"/>
          <w:spacing w:val="2"/>
          <w:sz w:val="28"/>
          <w:szCs w:val="28"/>
        </w:rPr>
        <w:t>Thực hiện ý kiến chỉ đạo của Chính phủ, Bộ Nông nghiệp và Phát triển nông thôn đã tổ chức xây dựng dự thảo Nghị định, lấy ý kiến rộng rãi của các tổ chức, cá nhân có liên quan. Tuy nhiên, căn cứ từ thực tiễn triển khai xây dựng dự thảo Nghị định và ý kiến của Bộ Tư pháp, Bộ Nông nghiệp và Phát triển nông thôn đã có Tờ trình số 3015/TTr-BNN-PCTT ngày 13/5/2022 gửi Thủ tướng Chính phủ đề nghị xây dựng Nghị định thay thế Nghị định số 02/2017/NĐ-CP.</w:t>
      </w:r>
      <w:bookmarkStart w:id="2" w:name="_Hlk113612902"/>
    </w:p>
    <w:p w14:paraId="0429494A" w14:textId="77777777" w:rsidR="00777EC1" w:rsidRDefault="00777EC1" w:rsidP="00447827">
      <w:pPr>
        <w:widowControl w:val="0"/>
        <w:spacing w:before="40" w:after="20" w:line="266" w:lineRule="auto"/>
        <w:ind w:firstLine="720"/>
        <w:jc w:val="both"/>
        <w:rPr>
          <w:rFonts w:ascii="Times New Roman" w:hAnsi="Times New Roman" w:cs="Times New Roman"/>
          <w:spacing w:val="-4"/>
          <w:sz w:val="28"/>
          <w:szCs w:val="28"/>
        </w:rPr>
      </w:pPr>
      <w:r>
        <w:rPr>
          <w:rFonts w:ascii="Times New Roman" w:hAnsi="Times New Roman" w:cs="Times New Roman"/>
          <w:spacing w:val="2"/>
          <w:sz w:val="28"/>
          <w:szCs w:val="28"/>
        </w:rPr>
        <w:t xml:space="preserve">- </w:t>
      </w:r>
      <w:r w:rsidRPr="00777EC1">
        <w:rPr>
          <w:rFonts w:ascii="Times New Roman" w:hAnsi="Times New Roman" w:cs="Times New Roman"/>
          <w:spacing w:val="-4"/>
          <w:sz w:val="28"/>
          <w:szCs w:val="28"/>
        </w:rPr>
        <w:t>Ngày 06/7/2022, Văn phòng Chính phủ có văn bản số 4208/VPCP-NN gửi Bộ Nông nghiệp và Phát triển nông thôn về việc hoàn thiện hồ sơ đề nghị xây dựng Nghị định thay thế Nghị định số 02/2017/NĐ-CP, trong đó Phó Thủ tướng Chính phủ Lê Văn Thành chỉ đạo “Trường hợp các Luật hiện hành không giao Chính phủ quy định chi tiết về vấn đề này, Bộ Nông nghiệp và Phát triển nông thôn khẩn trương hoàn thiện hồ sơ đề nghị xây dựng Nghị định thay thế Nghị định số 02/2017/NĐ-CP ngày 09/01/2017 của Chính phủ theo đúng quy định”.</w:t>
      </w:r>
      <w:bookmarkEnd w:id="2"/>
    </w:p>
    <w:p w14:paraId="42DD59FB" w14:textId="77777777" w:rsidR="001B043C" w:rsidRDefault="00777EC1" w:rsidP="00447827">
      <w:pPr>
        <w:widowControl w:val="0"/>
        <w:spacing w:before="40" w:after="20" w:line="266" w:lineRule="auto"/>
        <w:ind w:firstLine="720"/>
        <w:jc w:val="both"/>
        <w:rPr>
          <w:rFonts w:ascii="Times New Roman" w:hAnsi="Times New Roman" w:cs="Times New Roman"/>
          <w:spacing w:val="2"/>
          <w:sz w:val="28"/>
          <w:szCs w:val="28"/>
        </w:rPr>
      </w:pPr>
      <w:r w:rsidRPr="005A5E70">
        <w:rPr>
          <w:rFonts w:ascii="Times New Roman" w:hAnsi="Times New Roman" w:cs="Times New Roman"/>
          <w:spacing w:val="2"/>
          <w:sz w:val="28"/>
          <w:szCs w:val="28"/>
        </w:rPr>
        <w:t xml:space="preserve">- </w:t>
      </w:r>
      <w:r w:rsidRPr="00777EC1">
        <w:rPr>
          <w:rFonts w:ascii="Times New Roman" w:hAnsi="Times New Roman" w:cs="Times New Roman"/>
          <w:spacing w:val="2"/>
          <w:sz w:val="28"/>
          <w:szCs w:val="28"/>
        </w:rPr>
        <w:t>Ngày 06/02/2023, Văn phòng Chính phủ có văn bản số 665/VPCP-NN thông báo ý kiến chỉ đạo của Phó Thủ tướng Chính phủ Trần Lưu Quang về việc hoàn thiện Hồ sơ đề nghị xây dựng Nghị định thay thế Nghị định 02/2017/NĐ-CP, trong đó giao Bộ Nông nghiệp và Phát triển nông thôn chủ trì, phối hợp với các Bộ Tài chính, Kế hoạch và Đầu tư, Tư pháp và cơ quan có liên quan thống nhất nội dung các chính sách trong Hồ sơ đề nghị xây dựng Nghị định theo đúng Quy chế làm việc của Chính phủ.</w:t>
      </w:r>
    </w:p>
    <w:p w14:paraId="79190ABF" w14:textId="28D70974" w:rsidR="00F06970" w:rsidRDefault="00F06970" w:rsidP="00447827">
      <w:pPr>
        <w:widowControl w:val="0"/>
        <w:spacing w:before="40" w:after="20" w:line="26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784C5A">
        <w:rPr>
          <w:rFonts w:ascii="Times New Roman" w:hAnsi="Times New Roman" w:cs="Times New Roman"/>
          <w:spacing w:val="2"/>
          <w:sz w:val="28"/>
          <w:szCs w:val="28"/>
        </w:rPr>
        <w:t>Ngày 29/6/2023, Văn phòng Chính phủ có văn bản số 4809/VPCP-NN thông báo ý kiến chỉ đạo của Phó Thủ tướng Chính phủ Trần Lưu Quang đồng ý chủ trương về xây dựng Nghị định quy định về cơ chế, chính sách hỗ trợ phòng, chống dịch bệnh động vật</w:t>
      </w:r>
      <w:r w:rsidR="00E3728F">
        <w:rPr>
          <w:rFonts w:ascii="Times New Roman" w:hAnsi="Times New Roman" w:cs="Times New Roman"/>
          <w:spacing w:val="2"/>
          <w:sz w:val="28"/>
          <w:szCs w:val="28"/>
        </w:rPr>
        <w:t>.</w:t>
      </w:r>
    </w:p>
    <w:p w14:paraId="67795796" w14:textId="77777777" w:rsidR="005A5E70" w:rsidRDefault="001B043C" w:rsidP="00447827">
      <w:pPr>
        <w:widowControl w:val="0"/>
        <w:spacing w:before="40" w:after="20" w:line="26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777EC1" w:rsidRPr="00777EC1">
        <w:rPr>
          <w:rFonts w:ascii="Times New Roman" w:hAnsi="Times New Roman" w:cs="Times New Roman"/>
          <w:spacing w:val="2"/>
          <w:sz w:val="28"/>
          <w:szCs w:val="28"/>
        </w:rPr>
        <w:t>Ngày 05/01/2024, Văn phòng Chính phủ có văn bản số 137/VPCP-NN thông báo ý kiến chỉ đạo của Phó Thủ tướng Chính phủ Trần Lưu Quang đồng ý chủ trương về xây dựng Nghị định thay thế Nghị định số 02/2017/NĐ-CP.</w:t>
      </w:r>
    </w:p>
    <w:p w14:paraId="6714BE76" w14:textId="541FEAA3" w:rsidR="00777EC1" w:rsidRDefault="00777EC1" w:rsidP="00447827">
      <w:pPr>
        <w:widowControl w:val="0"/>
        <w:spacing w:before="40" w:after="20" w:line="266" w:lineRule="auto"/>
        <w:ind w:firstLine="720"/>
        <w:jc w:val="both"/>
        <w:rPr>
          <w:rFonts w:ascii="Times New Roman" w:hAnsi="Times New Roman" w:cs="Times New Roman"/>
          <w:spacing w:val="2"/>
          <w:sz w:val="28"/>
          <w:szCs w:val="28"/>
        </w:rPr>
      </w:pPr>
      <w:r w:rsidRPr="005A5E70">
        <w:rPr>
          <w:rFonts w:ascii="Times New Roman" w:hAnsi="Times New Roman" w:cs="Times New Roman"/>
          <w:spacing w:val="2"/>
          <w:sz w:val="28"/>
          <w:szCs w:val="28"/>
        </w:rPr>
        <w:t>Như vậy, để khắc phục những khó khăn, bất cập trong quá trình triển khai thi hành Nghị định số 02 và thực hiện chỉ đạo của Chính phủ, Thủ tướng Chính phủ, việc xây dựng và ban hành Nghị định thay thế Nghị định số 02/2017/NĐ-CP ngày 09/01/2017 về cơ chế, chính sách hỗ trợ sản xuất nông nghiệp để khôi phục sản xuất vùng bị thiệt hại do thiên tai, dịch bệnh thực vật để phù hợp với yêu cầu thực tiễn hiện nay là cần thiết.</w:t>
      </w:r>
    </w:p>
    <w:p w14:paraId="75716853" w14:textId="5888C51C" w:rsidR="00890885" w:rsidRPr="00890885" w:rsidRDefault="00890885" w:rsidP="00447827">
      <w:pPr>
        <w:widowControl w:val="0"/>
        <w:spacing w:before="40" w:after="20" w:line="266" w:lineRule="auto"/>
        <w:ind w:firstLine="720"/>
        <w:jc w:val="both"/>
        <w:rPr>
          <w:rFonts w:ascii="Times New Roman" w:hAnsi="Times New Roman" w:cs="Times New Roman"/>
          <w:b/>
          <w:bCs/>
          <w:spacing w:val="2"/>
          <w:sz w:val="28"/>
          <w:szCs w:val="28"/>
        </w:rPr>
      </w:pPr>
      <w:r w:rsidRPr="00890885">
        <w:rPr>
          <w:rFonts w:ascii="Times New Roman" w:hAnsi="Times New Roman" w:cs="Times New Roman"/>
          <w:b/>
          <w:bCs/>
          <w:spacing w:val="2"/>
          <w:sz w:val="28"/>
          <w:szCs w:val="28"/>
        </w:rPr>
        <w:t>2. Cơ sở pháp lý</w:t>
      </w:r>
    </w:p>
    <w:p w14:paraId="064A9CBD" w14:textId="275F01B4" w:rsidR="004E625C" w:rsidRPr="00A1512C" w:rsidRDefault="004E625C" w:rsidP="00447827">
      <w:pPr>
        <w:pStyle w:val="Title1"/>
        <w:widowControl w:val="0"/>
        <w:spacing w:before="40" w:after="20" w:line="266" w:lineRule="auto"/>
        <w:ind w:firstLine="720"/>
        <w:jc w:val="both"/>
        <w:rPr>
          <w:b w:val="0"/>
          <w:sz w:val="28"/>
          <w:szCs w:val="28"/>
        </w:rPr>
      </w:pPr>
      <w:r>
        <w:rPr>
          <w:b w:val="0"/>
          <w:spacing w:val="-4"/>
          <w:sz w:val="28"/>
          <w:szCs w:val="28"/>
        </w:rPr>
        <w:t>a</w:t>
      </w:r>
      <w:r w:rsidRPr="00A1512C">
        <w:rPr>
          <w:b w:val="0"/>
          <w:sz w:val="28"/>
          <w:szCs w:val="28"/>
        </w:rPr>
        <w:t xml:space="preserve">) Chính phủ đã ban hành Nghị định số 02/2017/NĐ-CP về cơ chế, chính sách hỗ trợ sản xuất để khôi phục sản xuất vùng bị thiệt hại do thiên tai, dịch bệnh. </w:t>
      </w:r>
    </w:p>
    <w:p w14:paraId="2C2330E7" w14:textId="5AC6F94F" w:rsidR="004E625C" w:rsidRPr="00A1512C" w:rsidRDefault="004E625C" w:rsidP="00447827">
      <w:pPr>
        <w:pStyle w:val="Title1"/>
        <w:widowControl w:val="0"/>
        <w:spacing w:before="40" w:after="20" w:line="266" w:lineRule="auto"/>
        <w:ind w:firstLine="720"/>
        <w:jc w:val="both"/>
        <w:rPr>
          <w:b w:val="0"/>
          <w:sz w:val="28"/>
          <w:szCs w:val="28"/>
        </w:rPr>
      </w:pPr>
      <w:r w:rsidRPr="00A1512C">
        <w:rPr>
          <w:b w:val="0"/>
          <w:sz w:val="28"/>
          <w:szCs w:val="28"/>
        </w:rPr>
        <w:lastRenderedPageBreak/>
        <w:t>b) Luật Phòng chống thiên tai năm 2013 và Luật sửa đổi, bổ sung một số điều của Luật phòng, chống thiên tai và Luật đê điều năm 2020</w:t>
      </w:r>
      <w:r w:rsidR="00A1512C" w:rsidRPr="00A1512C">
        <w:rPr>
          <w:b w:val="0"/>
          <w:sz w:val="28"/>
          <w:szCs w:val="28"/>
        </w:rPr>
        <w:t>:</w:t>
      </w:r>
    </w:p>
    <w:p w14:paraId="100B9386" w14:textId="44A48807" w:rsidR="00A1512C" w:rsidRPr="00A1512C" w:rsidRDefault="00A1512C" w:rsidP="00447827">
      <w:pPr>
        <w:pStyle w:val="Title1"/>
        <w:widowControl w:val="0"/>
        <w:spacing w:before="40" w:after="20" w:line="266" w:lineRule="auto"/>
        <w:ind w:firstLine="720"/>
        <w:jc w:val="both"/>
        <w:rPr>
          <w:b w:val="0"/>
          <w:sz w:val="28"/>
          <w:szCs w:val="28"/>
        </w:rPr>
      </w:pPr>
      <w:r w:rsidRPr="00A1512C">
        <w:rPr>
          <w:b w:val="0"/>
          <w:sz w:val="28"/>
          <w:szCs w:val="28"/>
        </w:rPr>
        <w:t>- Điểm c, khoản 1, Điều 30: “Hỗ trợ giống cây trồng, vật nuôi, vật tư, trang thiết bị, nhiên liệu thiết yếu khác để phục hồi sản xuất”</w:t>
      </w:r>
    </w:p>
    <w:p w14:paraId="53E97560" w14:textId="7A38B4CE" w:rsidR="001C35A8" w:rsidRDefault="00A1512C" w:rsidP="00447827">
      <w:pPr>
        <w:pStyle w:val="Title1"/>
        <w:widowControl w:val="0"/>
        <w:spacing w:before="40" w:after="20" w:line="266" w:lineRule="auto"/>
        <w:ind w:firstLine="720"/>
        <w:jc w:val="both"/>
        <w:rPr>
          <w:b w:val="0"/>
          <w:spacing w:val="-4"/>
          <w:sz w:val="28"/>
          <w:szCs w:val="28"/>
        </w:rPr>
      </w:pPr>
      <w:r>
        <w:rPr>
          <w:b w:val="0"/>
          <w:spacing w:val="-4"/>
          <w:sz w:val="28"/>
          <w:szCs w:val="28"/>
        </w:rPr>
        <w:t>- Điểm c, khoản 3, Điều 9: “Dự phòng ngân nhà nước cho phòng, chống thiên tai đ</w:t>
      </w:r>
      <w:r w:rsidR="001C35A8">
        <w:rPr>
          <w:b w:val="0"/>
          <w:spacing w:val="-4"/>
          <w:sz w:val="28"/>
          <w:szCs w:val="28"/>
        </w:rPr>
        <w:t>ược</w:t>
      </w:r>
      <w:r>
        <w:rPr>
          <w:b w:val="0"/>
          <w:spacing w:val="-4"/>
          <w:sz w:val="28"/>
          <w:szCs w:val="28"/>
        </w:rPr>
        <w:t xml:space="preserve"> sử dụng</w:t>
      </w:r>
      <w:r w:rsidR="001C35A8">
        <w:rPr>
          <w:b w:val="0"/>
          <w:spacing w:val="-4"/>
          <w:sz w:val="28"/>
          <w:szCs w:val="28"/>
        </w:rPr>
        <w:t xml:space="preserve"> theo quy định sau: Hỗ trợ cho công tác ứng phó và khắc phục hậu quả thiên tai”</w:t>
      </w:r>
    </w:p>
    <w:p w14:paraId="5DC1C224" w14:textId="712CBAFF" w:rsidR="001C35A8" w:rsidRPr="001C35A8" w:rsidRDefault="001C35A8" w:rsidP="00447827">
      <w:pPr>
        <w:pStyle w:val="Title1"/>
        <w:widowControl w:val="0"/>
        <w:spacing w:before="40" w:after="20" w:line="266" w:lineRule="auto"/>
        <w:ind w:firstLine="720"/>
        <w:jc w:val="both"/>
        <w:rPr>
          <w:b w:val="0"/>
          <w:sz w:val="28"/>
          <w:szCs w:val="28"/>
        </w:rPr>
      </w:pPr>
      <w:r w:rsidRPr="001C35A8">
        <w:rPr>
          <w:b w:val="0"/>
          <w:sz w:val="28"/>
          <w:szCs w:val="28"/>
        </w:rPr>
        <w:t>c) Quy định của Luật Ban hành văn bản quy phạm pháp luật:</w:t>
      </w:r>
    </w:p>
    <w:p w14:paraId="6D41BB9D" w14:textId="77777777" w:rsidR="001C35A8" w:rsidRDefault="001C35A8" w:rsidP="00447827">
      <w:pPr>
        <w:pStyle w:val="Title1"/>
        <w:widowControl w:val="0"/>
        <w:spacing w:before="40" w:after="20" w:line="266" w:lineRule="auto"/>
        <w:ind w:firstLine="720"/>
        <w:jc w:val="both"/>
        <w:rPr>
          <w:b w:val="0"/>
          <w:sz w:val="28"/>
          <w:szCs w:val="28"/>
        </w:rPr>
      </w:pPr>
      <w:r w:rsidRPr="001C35A8">
        <w:rPr>
          <w:b w:val="0"/>
          <w:sz w:val="28"/>
          <w:szCs w:val="28"/>
        </w:rPr>
        <w:t xml:space="preserve">Khoản 2 Điều 19 Luật Ban hành văn bản quy phạm pháp luật năm 2015, (được sửa đổi, bổ sung năm 2020) quy định: “Chính phủ ban hành nghị định để quy định 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w:t>
      </w:r>
    </w:p>
    <w:p w14:paraId="5B777C4F" w14:textId="70BB6D8C" w:rsidR="001C35A8" w:rsidRPr="001C35A8" w:rsidRDefault="001C35A8" w:rsidP="00447827">
      <w:pPr>
        <w:pStyle w:val="Title1"/>
        <w:widowControl w:val="0"/>
        <w:spacing w:before="40" w:after="20" w:line="266" w:lineRule="auto"/>
        <w:ind w:firstLine="720"/>
        <w:jc w:val="both"/>
        <w:rPr>
          <w:b w:val="0"/>
          <w:sz w:val="28"/>
          <w:szCs w:val="28"/>
        </w:rPr>
      </w:pPr>
      <w:r>
        <w:rPr>
          <w:b w:val="0"/>
          <w:sz w:val="28"/>
          <w:szCs w:val="28"/>
        </w:rPr>
        <w:t xml:space="preserve">d) </w:t>
      </w:r>
      <w:r w:rsidRPr="001C35A8">
        <w:rPr>
          <w:b w:val="0"/>
          <w:sz w:val="28"/>
          <w:szCs w:val="28"/>
        </w:rPr>
        <w:t>Điểm a, điểm b khoản 2 Điều 10 Luật Ngân sách nhà nước quy định:</w:t>
      </w:r>
    </w:p>
    <w:p w14:paraId="11E8C336" w14:textId="77777777" w:rsidR="001C35A8" w:rsidRPr="001C35A8" w:rsidRDefault="001C35A8" w:rsidP="00447827">
      <w:pPr>
        <w:pStyle w:val="Title1"/>
        <w:widowControl w:val="0"/>
        <w:spacing w:before="40" w:after="20" w:line="266" w:lineRule="auto"/>
        <w:ind w:firstLine="720"/>
        <w:jc w:val="both"/>
        <w:rPr>
          <w:b w:val="0"/>
          <w:sz w:val="28"/>
          <w:szCs w:val="28"/>
        </w:rPr>
      </w:pPr>
      <w:bookmarkStart w:id="3" w:name="khoan_2_10"/>
      <w:r w:rsidRPr="001C35A8">
        <w:rPr>
          <w:b w:val="0"/>
          <w:sz w:val="28"/>
          <w:szCs w:val="28"/>
        </w:rPr>
        <w:t>“2. Dự phòng ngân sách nhà nước sử dụng để:</w:t>
      </w:r>
      <w:bookmarkEnd w:id="3"/>
    </w:p>
    <w:p w14:paraId="2995A04C" w14:textId="77777777" w:rsidR="001C35A8" w:rsidRPr="001C35A8" w:rsidRDefault="001C35A8" w:rsidP="00447827">
      <w:pPr>
        <w:pStyle w:val="Title1"/>
        <w:widowControl w:val="0"/>
        <w:spacing w:before="40" w:after="20" w:line="266" w:lineRule="auto"/>
        <w:ind w:firstLine="720"/>
        <w:jc w:val="both"/>
        <w:rPr>
          <w:b w:val="0"/>
          <w:sz w:val="28"/>
          <w:szCs w:val="28"/>
        </w:rPr>
      </w:pPr>
      <w:r w:rsidRPr="001C35A8">
        <w:rPr>
          <w:b w:val="0"/>
          <w:sz w:val="28"/>
          <w:szCs w:val="28"/>
        </w:rPr>
        <w:t>a) Chi phòng, chống, khắc phục hậu quả thiên tai, thảm họa, dịch bệnh, cứu đói; nhiệm vụ quan trọng về quốc phòng, an ninh và các nhiệm vụ cần thiết khác thuộc nhiệm vụ chi của ngân sách cấp mình mà chưa được dự toán;</w:t>
      </w:r>
    </w:p>
    <w:p w14:paraId="6C33477E" w14:textId="77777777" w:rsidR="001C35A8" w:rsidRPr="001C35A8" w:rsidRDefault="001C35A8" w:rsidP="00447827">
      <w:pPr>
        <w:pStyle w:val="Title1"/>
        <w:widowControl w:val="0"/>
        <w:spacing w:before="40" w:after="20" w:line="266" w:lineRule="auto"/>
        <w:ind w:firstLine="720"/>
        <w:jc w:val="both"/>
        <w:rPr>
          <w:b w:val="0"/>
          <w:sz w:val="28"/>
          <w:szCs w:val="28"/>
        </w:rPr>
      </w:pPr>
      <w:r w:rsidRPr="001C35A8">
        <w:rPr>
          <w:b w:val="0"/>
          <w:sz w:val="28"/>
          <w:szCs w:val="28"/>
        </w:rPr>
        <w:t>b) Chi hỗ trợ cho ngân sách cấp dưới để thực hiện nhiệm vụ quy định tại điểm a khoản này, sau khi ngân sách cấp dưới đã sử dụng dự phòng cấp mình để thực hiện nhưng chưa đáp ứng được nhu cầu;”.</w:t>
      </w:r>
    </w:p>
    <w:p w14:paraId="72B25B34" w14:textId="770354E6" w:rsidR="004E625C" w:rsidRPr="001C35A8" w:rsidRDefault="004E625C" w:rsidP="00447827">
      <w:pPr>
        <w:pStyle w:val="Title1"/>
        <w:widowControl w:val="0"/>
        <w:spacing w:before="40" w:after="20" w:line="266" w:lineRule="auto"/>
        <w:ind w:firstLine="720"/>
        <w:jc w:val="both"/>
        <w:rPr>
          <w:bCs/>
          <w:spacing w:val="-4"/>
          <w:sz w:val="28"/>
          <w:szCs w:val="28"/>
        </w:rPr>
      </w:pPr>
      <w:r w:rsidRPr="001C35A8">
        <w:rPr>
          <w:bCs/>
          <w:spacing w:val="-4"/>
          <w:sz w:val="28"/>
          <w:szCs w:val="28"/>
        </w:rPr>
        <w:t>3. Cơ sở thực tiễn</w:t>
      </w:r>
    </w:p>
    <w:p w14:paraId="27C7BB95" w14:textId="76E6398B" w:rsidR="00B37EE4" w:rsidRPr="009C7544" w:rsidRDefault="002A7FED" w:rsidP="00447827">
      <w:pPr>
        <w:pStyle w:val="Title1"/>
        <w:widowControl w:val="0"/>
        <w:spacing w:before="40" w:after="20" w:line="266" w:lineRule="auto"/>
        <w:ind w:firstLine="720"/>
        <w:jc w:val="both"/>
        <w:rPr>
          <w:b w:val="0"/>
          <w:sz w:val="28"/>
          <w:szCs w:val="28"/>
        </w:rPr>
      </w:pPr>
      <w:r>
        <w:rPr>
          <w:b w:val="0"/>
          <w:spacing w:val="-4"/>
          <w:sz w:val="28"/>
          <w:szCs w:val="28"/>
        </w:rPr>
        <w:t xml:space="preserve">a) </w:t>
      </w:r>
      <w:r w:rsidR="00154744" w:rsidRPr="009C7544">
        <w:rPr>
          <w:b w:val="0"/>
          <w:spacing w:val="-4"/>
          <w:sz w:val="28"/>
          <w:szCs w:val="28"/>
        </w:rPr>
        <w:t>Ngày 09/01/2017, Chính phủ đã ban hành Nghị định số 02/2017/NĐ-CP về cơ chế, chính sách hỗ trợ sản xuất nông nghiệp để khôi phục sản xuất vùng bị thiệt hại do thiên tai</w:t>
      </w:r>
      <w:r w:rsidR="00CA335A">
        <w:rPr>
          <w:b w:val="0"/>
          <w:spacing w:val="-4"/>
          <w:sz w:val="28"/>
          <w:szCs w:val="28"/>
        </w:rPr>
        <w:t xml:space="preserve"> (Nghị định số 02)</w:t>
      </w:r>
      <w:r w:rsidR="00154744" w:rsidRPr="009C7544">
        <w:rPr>
          <w:b w:val="0"/>
          <w:spacing w:val="-4"/>
          <w:sz w:val="28"/>
          <w:szCs w:val="28"/>
        </w:rPr>
        <w:t xml:space="preserve">, dịch bệnh. Sau </w:t>
      </w:r>
      <w:r w:rsidR="00B37EE4" w:rsidRPr="009C7544">
        <w:rPr>
          <w:b w:val="0"/>
          <w:spacing w:val="-4"/>
          <w:sz w:val="28"/>
          <w:szCs w:val="28"/>
        </w:rPr>
        <w:t>0</w:t>
      </w:r>
      <w:r w:rsidR="00907C36" w:rsidRPr="009C7544">
        <w:rPr>
          <w:b w:val="0"/>
          <w:spacing w:val="-4"/>
          <w:sz w:val="28"/>
          <w:szCs w:val="28"/>
        </w:rPr>
        <w:t>6</w:t>
      </w:r>
      <w:r w:rsidR="00154744" w:rsidRPr="009C7544">
        <w:rPr>
          <w:b w:val="0"/>
          <w:spacing w:val="-4"/>
          <w:sz w:val="28"/>
          <w:szCs w:val="28"/>
        </w:rPr>
        <w:t xml:space="preserve"> năm triển khai thực</w:t>
      </w:r>
      <w:r w:rsidR="00700168">
        <w:rPr>
          <w:b w:val="0"/>
          <w:spacing w:val="-4"/>
          <w:sz w:val="28"/>
          <w:szCs w:val="28"/>
        </w:rPr>
        <w:t xml:space="preserve"> hiện</w:t>
      </w:r>
      <w:r w:rsidR="005B393C">
        <w:rPr>
          <w:b w:val="0"/>
          <w:spacing w:val="-4"/>
          <w:sz w:val="28"/>
          <w:szCs w:val="28"/>
        </w:rPr>
        <w:t>,</w:t>
      </w:r>
      <w:r w:rsidR="00154744" w:rsidRPr="009C7544">
        <w:rPr>
          <w:b w:val="0"/>
          <w:spacing w:val="-4"/>
          <w:sz w:val="28"/>
          <w:szCs w:val="28"/>
        </w:rPr>
        <w:t xml:space="preserve"> </w:t>
      </w:r>
      <w:r w:rsidR="00B37EE4" w:rsidRPr="009C7544">
        <w:rPr>
          <w:b w:val="0"/>
          <w:bCs/>
          <w:color w:val="000000"/>
          <w:sz w:val="28"/>
          <w:szCs w:val="28"/>
          <w:lang w:val="it-IT"/>
        </w:rPr>
        <w:t>Nghị định số 02 đã góp</w:t>
      </w:r>
      <w:r w:rsidR="00907C36" w:rsidRPr="009C7544">
        <w:rPr>
          <w:b w:val="0"/>
          <w:bCs/>
          <w:color w:val="000000"/>
          <w:sz w:val="28"/>
          <w:szCs w:val="28"/>
          <w:lang w:val="it-IT"/>
        </w:rPr>
        <w:t xml:space="preserve"> phần giảm thiểu khó khăn cho các đối tượng bị thiệt thại do thiên tai, dịch bệnh, giúp người dân nhanh chóng ổn định đời sống, khôi phục sản xuất</w:t>
      </w:r>
      <w:r w:rsidR="00B37EE4" w:rsidRPr="009C7544">
        <w:rPr>
          <w:b w:val="0"/>
          <w:bCs/>
          <w:color w:val="000000"/>
          <w:sz w:val="28"/>
          <w:szCs w:val="28"/>
          <w:lang w:val="it-IT"/>
        </w:rPr>
        <w:t xml:space="preserve">, nâng cao hiệu lực, hiệu quả quản lý nhà nước trong </w:t>
      </w:r>
      <w:r w:rsidR="005B393C">
        <w:rPr>
          <w:b w:val="0"/>
          <w:bCs/>
          <w:color w:val="000000"/>
          <w:sz w:val="28"/>
          <w:szCs w:val="28"/>
          <w:lang w:val="it-IT"/>
        </w:rPr>
        <w:t xml:space="preserve">công tác khắc phục hậu quả do </w:t>
      </w:r>
      <w:r w:rsidR="00B37EE4" w:rsidRPr="009C7544">
        <w:rPr>
          <w:b w:val="0"/>
          <w:bCs/>
          <w:color w:val="000000"/>
          <w:sz w:val="28"/>
          <w:szCs w:val="28"/>
          <w:lang w:val="it-IT"/>
        </w:rPr>
        <w:t>thiên tai, dịch bệnh</w:t>
      </w:r>
      <w:r w:rsidR="00907C36" w:rsidRPr="009C7544">
        <w:rPr>
          <w:b w:val="0"/>
          <w:bCs/>
          <w:color w:val="000000"/>
          <w:sz w:val="28"/>
          <w:szCs w:val="28"/>
          <w:lang w:val="it-IT"/>
        </w:rPr>
        <w:t xml:space="preserve">.  </w:t>
      </w:r>
      <w:r w:rsidR="00B37EE4" w:rsidRPr="009C7544">
        <w:rPr>
          <w:b w:val="0"/>
          <w:bCs/>
          <w:color w:val="000000"/>
          <w:sz w:val="28"/>
          <w:szCs w:val="28"/>
          <w:lang w:val="it-IT"/>
        </w:rPr>
        <w:t>Theo báo cáo của các địa phương và Bộ Tài chính, từ năm 2017 đến nay, tổng kinh phí</w:t>
      </w:r>
      <w:r w:rsidR="000D5BD9">
        <w:rPr>
          <w:b w:val="0"/>
          <w:bCs/>
          <w:color w:val="000000"/>
          <w:sz w:val="28"/>
          <w:szCs w:val="28"/>
          <w:lang w:val="it-IT"/>
        </w:rPr>
        <w:t xml:space="preserve"> đã triển khai </w:t>
      </w:r>
      <w:r w:rsidR="00B37EE4" w:rsidRPr="009C7544">
        <w:rPr>
          <w:b w:val="0"/>
          <w:bCs/>
          <w:color w:val="000000"/>
          <w:sz w:val="28"/>
          <w:szCs w:val="28"/>
          <w:lang w:val="it-IT"/>
        </w:rPr>
        <w:t xml:space="preserve">thực hiện Nghị định là hơn </w:t>
      </w:r>
      <w:r w:rsidR="000D5BD9">
        <w:rPr>
          <w:b w:val="0"/>
          <w:bCs/>
          <w:color w:val="000000"/>
          <w:sz w:val="28"/>
          <w:szCs w:val="28"/>
          <w:lang w:val="it-IT"/>
        </w:rPr>
        <w:t>6</w:t>
      </w:r>
      <w:r w:rsidR="00B37EE4" w:rsidRPr="009C7544">
        <w:rPr>
          <w:b w:val="0"/>
          <w:bCs/>
          <w:color w:val="000000"/>
          <w:sz w:val="28"/>
          <w:szCs w:val="28"/>
          <w:lang w:val="it-IT"/>
        </w:rPr>
        <w:t xml:space="preserve"> nghìn tỷ đồng để hỗ trợ cho người dân</w:t>
      </w:r>
      <w:r w:rsidR="00700168">
        <w:rPr>
          <w:b w:val="0"/>
          <w:bCs/>
          <w:color w:val="000000"/>
          <w:sz w:val="28"/>
          <w:szCs w:val="28"/>
          <w:lang w:val="it-IT"/>
        </w:rPr>
        <w:t xml:space="preserve"> khôi phục sản xuất sau thiên tai, dịch bệnh.</w:t>
      </w:r>
      <w:r w:rsidR="00B37EE4" w:rsidRPr="009C7544">
        <w:rPr>
          <w:b w:val="0"/>
          <w:bCs/>
          <w:color w:val="000000"/>
          <w:sz w:val="28"/>
          <w:szCs w:val="28"/>
          <w:lang w:val="it-IT"/>
        </w:rPr>
        <w:t xml:space="preserve"> </w:t>
      </w:r>
    </w:p>
    <w:p w14:paraId="7F5FBB4F" w14:textId="24FEA7B0" w:rsidR="00B37EE4" w:rsidRPr="00CA335A" w:rsidRDefault="00154744" w:rsidP="00447827">
      <w:pPr>
        <w:pStyle w:val="Title1"/>
        <w:widowControl w:val="0"/>
        <w:spacing w:before="40" w:after="20" w:line="266" w:lineRule="auto"/>
        <w:ind w:firstLine="720"/>
        <w:jc w:val="both"/>
        <w:rPr>
          <w:b w:val="0"/>
          <w:spacing w:val="4"/>
          <w:sz w:val="28"/>
          <w:szCs w:val="28"/>
        </w:rPr>
      </w:pPr>
      <w:r w:rsidRPr="00CA335A">
        <w:rPr>
          <w:b w:val="0"/>
          <w:spacing w:val="4"/>
          <w:sz w:val="28"/>
          <w:szCs w:val="28"/>
        </w:rPr>
        <w:t>Tuy nhiên, qua báo cáo của các địa phương và các đơn vị chuyên môn trực thuộc Bộ Nông nghiệp và phát triển nông thôn, khi áp dụng Nghị định</w:t>
      </w:r>
      <w:r w:rsidR="00CA335A" w:rsidRPr="00CA335A">
        <w:rPr>
          <w:b w:val="0"/>
          <w:spacing w:val="4"/>
          <w:sz w:val="28"/>
          <w:szCs w:val="28"/>
        </w:rPr>
        <w:t xml:space="preserve"> số 02</w:t>
      </w:r>
      <w:r w:rsidRPr="00CA335A">
        <w:rPr>
          <w:b w:val="0"/>
          <w:spacing w:val="4"/>
          <w:sz w:val="28"/>
          <w:szCs w:val="28"/>
        </w:rPr>
        <w:t xml:space="preserve"> đã phát sinh những tồn tại, bất cập và cần </w:t>
      </w:r>
      <w:r w:rsidR="00C811D3">
        <w:rPr>
          <w:b w:val="0"/>
          <w:spacing w:val="4"/>
          <w:sz w:val="28"/>
          <w:szCs w:val="28"/>
        </w:rPr>
        <w:t xml:space="preserve">phải </w:t>
      </w:r>
      <w:r w:rsidRPr="00CA335A">
        <w:rPr>
          <w:b w:val="0"/>
          <w:spacing w:val="4"/>
          <w:sz w:val="28"/>
          <w:szCs w:val="28"/>
        </w:rPr>
        <w:t xml:space="preserve">có những </w:t>
      </w:r>
      <w:r w:rsidR="00B37EE4" w:rsidRPr="00CA335A">
        <w:rPr>
          <w:b w:val="0"/>
          <w:spacing w:val="4"/>
          <w:sz w:val="28"/>
          <w:szCs w:val="28"/>
        </w:rPr>
        <w:t>điều chỉnh</w:t>
      </w:r>
      <w:r w:rsidR="00CA335A" w:rsidRPr="00CA335A">
        <w:rPr>
          <w:b w:val="0"/>
          <w:spacing w:val="4"/>
          <w:sz w:val="28"/>
          <w:szCs w:val="28"/>
        </w:rPr>
        <w:t>,</w:t>
      </w:r>
      <w:r w:rsidR="00B37EE4" w:rsidRPr="00CA335A">
        <w:rPr>
          <w:b w:val="0"/>
          <w:spacing w:val="4"/>
          <w:sz w:val="28"/>
          <w:szCs w:val="28"/>
        </w:rPr>
        <w:t xml:space="preserve"> thay thế để phù hợp với thực tiễn sản xuất và các văn bản quy phạm pháp luật hiện hành</w:t>
      </w:r>
      <w:r w:rsidR="00CA335A" w:rsidRPr="00CA335A">
        <w:rPr>
          <w:b w:val="0"/>
          <w:spacing w:val="4"/>
          <w:sz w:val="28"/>
          <w:szCs w:val="28"/>
        </w:rPr>
        <w:t>, cụ thể như sau:</w:t>
      </w:r>
    </w:p>
    <w:p w14:paraId="428FAD8C" w14:textId="3D99E7AD" w:rsidR="007F153F" w:rsidRPr="009C7544" w:rsidRDefault="00B37EE4" w:rsidP="00447827">
      <w:pPr>
        <w:widowControl w:val="0"/>
        <w:spacing w:before="40" w:after="20" w:line="266" w:lineRule="auto"/>
        <w:ind w:firstLine="720"/>
        <w:jc w:val="both"/>
        <w:rPr>
          <w:rFonts w:ascii="Times New Roman" w:hAnsi="Times New Roman" w:cs="Times New Roman"/>
          <w:sz w:val="28"/>
          <w:szCs w:val="28"/>
          <w:lang w:val="es-CL"/>
        </w:rPr>
      </w:pPr>
      <w:r w:rsidRPr="009C7544">
        <w:rPr>
          <w:rFonts w:ascii="Times New Roman" w:hAnsi="Times New Roman" w:cs="Times New Roman"/>
          <w:bCs/>
          <w:sz w:val="28"/>
          <w:szCs w:val="28"/>
        </w:rPr>
        <w:t xml:space="preserve">- Về phạm vi điều chỉnh: </w:t>
      </w:r>
      <w:r w:rsidR="00FF7F4A">
        <w:rPr>
          <w:rFonts w:ascii="Times New Roman" w:hAnsi="Times New Roman" w:cs="Times New Roman"/>
          <w:bCs/>
          <w:sz w:val="28"/>
          <w:szCs w:val="28"/>
        </w:rPr>
        <w:t>Một số l</w:t>
      </w:r>
      <w:r w:rsidR="007F153F" w:rsidRPr="009C7544">
        <w:rPr>
          <w:rFonts w:ascii="Times New Roman" w:hAnsi="Times New Roman" w:cs="Times New Roman"/>
          <w:sz w:val="28"/>
          <w:szCs w:val="28"/>
          <w:lang w:val="es-CL"/>
        </w:rPr>
        <w:t xml:space="preserve">oại hình thiên tai đã có sự thay đổi, bổ sung theo quy định tại Luật sửa đổi, bổ sung một số điều của Luật Phòng, chống </w:t>
      </w:r>
      <w:r w:rsidR="007F153F" w:rsidRPr="009C7544">
        <w:rPr>
          <w:rFonts w:ascii="Times New Roman" w:hAnsi="Times New Roman" w:cs="Times New Roman"/>
          <w:sz w:val="28"/>
          <w:szCs w:val="28"/>
          <w:lang w:val="es-CL"/>
        </w:rPr>
        <w:lastRenderedPageBreak/>
        <w:t xml:space="preserve">thiên tai và Luật Đê điều; việc quy định hỗ trợ với các </w:t>
      </w:r>
      <w:r w:rsidR="00FF7F4A">
        <w:rPr>
          <w:rFonts w:ascii="Times New Roman" w:hAnsi="Times New Roman" w:cs="Times New Roman"/>
          <w:sz w:val="28"/>
          <w:szCs w:val="28"/>
          <w:lang w:val="es-CL"/>
        </w:rPr>
        <w:t xml:space="preserve">loại </w:t>
      </w:r>
      <w:r w:rsidR="007F153F" w:rsidRPr="009C7544">
        <w:rPr>
          <w:rFonts w:ascii="Times New Roman" w:hAnsi="Times New Roman" w:cs="Times New Roman"/>
          <w:sz w:val="28"/>
          <w:szCs w:val="28"/>
          <w:lang w:val="es-CL"/>
        </w:rPr>
        <w:t>dịch bệnh công bố dịch theo quy định của pháp luật là chưa phù hợp do chỉ có một số loại dịch bệnh, dịch hại thực vật thuộc danh mục bắt buộc phải công bố dịch theo quy định. Tuy vậy, trên thực tế, nhiều loại dịch bệnh khác xảy ra, các hộ sản xuất bị dịch bệnh phải tiêu hủy nhưng chưa đủ điều kiện để công bố dịch theo quy định của pháp luật chuyên ngành, do đó cần sửa đổi, bổ sung cho phù hợp.</w:t>
      </w:r>
    </w:p>
    <w:p w14:paraId="1ECF3A6F" w14:textId="66F775CB" w:rsidR="00154744" w:rsidRPr="009C7544" w:rsidRDefault="00B37EE4" w:rsidP="00447827">
      <w:pPr>
        <w:widowControl w:val="0"/>
        <w:spacing w:before="40" w:after="20" w:line="266" w:lineRule="auto"/>
        <w:ind w:firstLine="720"/>
        <w:jc w:val="both"/>
        <w:rPr>
          <w:rFonts w:ascii="Times New Roman" w:hAnsi="Times New Roman" w:cs="Times New Roman"/>
          <w:b/>
          <w:sz w:val="28"/>
          <w:szCs w:val="28"/>
        </w:rPr>
      </w:pPr>
      <w:r w:rsidRPr="009C7544">
        <w:rPr>
          <w:rFonts w:ascii="Times New Roman" w:hAnsi="Times New Roman" w:cs="Times New Roman"/>
          <w:bCs/>
          <w:sz w:val="28"/>
          <w:szCs w:val="28"/>
        </w:rPr>
        <w:t>- Về đối tượng hỗ trợ:</w:t>
      </w:r>
      <w:r w:rsidRPr="009C7544">
        <w:rPr>
          <w:rFonts w:ascii="Times New Roman" w:hAnsi="Times New Roman" w:cs="Times New Roman"/>
          <w:b/>
          <w:sz w:val="28"/>
          <w:szCs w:val="28"/>
        </w:rPr>
        <w:t xml:space="preserve"> </w:t>
      </w:r>
      <w:r w:rsidR="00154744" w:rsidRPr="009C7544">
        <w:rPr>
          <w:rFonts w:ascii="Times New Roman" w:hAnsi="Times New Roman" w:cs="Times New Roman"/>
          <w:sz w:val="28"/>
          <w:szCs w:val="28"/>
        </w:rPr>
        <w:t xml:space="preserve">Nghị định </w:t>
      </w:r>
      <w:r w:rsidR="00FF7F4A">
        <w:rPr>
          <w:rFonts w:ascii="Times New Roman" w:hAnsi="Times New Roman" w:cs="Times New Roman"/>
          <w:sz w:val="28"/>
          <w:szCs w:val="28"/>
        </w:rPr>
        <w:t xml:space="preserve">số 02 </w:t>
      </w:r>
      <w:r w:rsidR="00154744" w:rsidRPr="009C7544">
        <w:rPr>
          <w:rFonts w:ascii="Times New Roman" w:hAnsi="Times New Roman" w:cs="Times New Roman"/>
          <w:sz w:val="28"/>
          <w:szCs w:val="28"/>
        </w:rPr>
        <w:t xml:space="preserve">ban hành từ năm 2017, do đó có một số khái niệm </w:t>
      </w:r>
      <w:r w:rsidR="00E363CF">
        <w:rPr>
          <w:rFonts w:ascii="Times New Roman" w:hAnsi="Times New Roman" w:cs="Times New Roman"/>
          <w:sz w:val="28"/>
          <w:szCs w:val="28"/>
        </w:rPr>
        <w:t xml:space="preserve">về </w:t>
      </w:r>
      <w:r w:rsidR="00FF7F4A">
        <w:rPr>
          <w:rFonts w:ascii="Times New Roman" w:hAnsi="Times New Roman" w:cs="Times New Roman"/>
          <w:sz w:val="28"/>
          <w:szCs w:val="28"/>
        </w:rPr>
        <w:t xml:space="preserve">cây trồng, vật nuôi </w:t>
      </w:r>
      <w:r w:rsidR="00154744" w:rsidRPr="009C7544">
        <w:rPr>
          <w:rFonts w:ascii="Times New Roman" w:hAnsi="Times New Roman" w:cs="Times New Roman"/>
          <w:sz w:val="28"/>
          <w:szCs w:val="28"/>
        </w:rPr>
        <w:t>thuộc nội dung trồng trọt, lâm nghiệp, thuỷ sản chưa phù hợp với các luật mới ban hành</w:t>
      </w:r>
      <w:r w:rsidR="00FF7F4A">
        <w:rPr>
          <w:rFonts w:ascii="Times New Roman" w:hAnsi="Times New Roman" w:cs="Times New Roman"/>
          <w:sz w:val="28"/>
          <w:szCs w:val="28"/>
        </w:rPr>
        <w:t xml:space="preserve"> </w:t>
      </w:r>
      <w:r w:rsidR="00154744" w:rsidRPr="009C7544">
        <w:rPr>
          <w:rFonts w:ascii="Times New Roman" w:hAnsi="Times New Roman" w:cs="Times New Roman"/>
          <w:sz w:val="28"/>
          <w:szCs w:val="28"/>
        </w:rPr>
        <w:t xml:space="preserve">dẫn đến khó khăn, vướng mắc trong quá trình </w:t>
      </w:r>
      <w:r w:rsidR="00FF7F4A">
        <w:rPr>
          <w:rFonts w:ascii="Times New Roman" w:hAnsi="Times New Roman" w:cs="Times New Roman"/>
          <w:sz w:val="28"/>
          <w:szCs w:val="28"/>
        </w:rPr>
        <w:t xml:space="preserve">triển khai </w:t>
      </w:r>
      <w:r w:rsidR="00154744" w:rsidRPr="009C7544">
        <w:rPr>
          <w:rFonts w:ascii="Times New Roman" w:hAnsi="Times New Roman" w:cs="Times New Roman"/>
          <w:sz w:val="28"/>
          <w:szCs w:val="28"/>
        </w:rPr>
        <w:t>thực hiện.</w:t>
      </w:r>
    </w:p>
    <w:p w14:paraId="1946F340" w14:textId="24D744E7" w:rsidR="00154744" w:rsidRPr="009C7544" w:rsidRDefault="00907C36" w:rsidP="00447827">
      <w:pPr>
        <w:pStyle w:val="Title1"/>
        <w:widowControl w:val="0"/>
        <w:spacing w:before="40" w:after="20" w:line="266" w:lineRule="auto"/>
        <w:ind w:firstLine="720"/>
        <w:jc w:val="both"/>
        <w:rPr>
          <w:b w:val="0"/>
          <w:sz w:val="28"/>
          <w:szCs w:val="28"/>
        </w:rPr>
      </w:pPr>
      <w:r w:rsidRPr="009C7544">
        <w:rPr>
          <w:b w:val="0"/>
          <w:sz w:val="28"/>
          <w:szCs w:val="28"/>
        </w:rPr>
        <w:t>- Về m</w:t>
      </w:r>
      <w:r w:rsidR="00154744" w:rsidRPr="009C7544">
        <w:rPr>
          <w:b w:val="0"/>
          <w:spacing w:val="2"/>
          <w:sz w:val="28"/>
          <w:szCs w:val="28"/>
        </w:rPr>
        <w:t>ức hỗ trợ</w:t>
      </w:r>
      <w:r w:rsidR="00132278" w:rsidRPr="009C7544">
        <w:rPr>
          <w:b w:val="0"/>
          <w:spacing w:val="2"/>
          <w:sz w:val="28"/>
          <w:szCs w:val="28"/>
        </w:rPr>
        <w:t xml:space="preserve">: </w:t>
      </w:r>
      <w:r w:rsidR="00154744" w:rsidRPr="009C7544">
        <w:rPr>
          <w:b w:val="0"/>
          <w:spacing w:val="2"/>
          <w:sz w:val="28"/>
          <w:szCs w:val="28"/>
        </w:rPr>
        <w:t xml:space="preserve"> mức hỗ trợ trong </w:t>
      </w:r>
      <w:r w:rsidR="00132278" w:rsidRPr="009C7544">
        <w:rPr>
          <w:b w:val="0"/>
          <w:spacing w:val="2"/>
          <w:sz w:val="28"/>
          <w:szCs w:val="28"/>
        </w:rPr>
        <w:t>N</w:t>
      </w:r>
      <w:r w:rsidR="00154744" w:rsidRPr="009C7544">
        <w:rPr>
          <w:b w:val="0"/>
          <w:spacing w:val="2"/>
          <w:sz w:val="28"/>
          <w:szCs w:val="28"/>
        </w:rPr>
        <w:t>ghị định</w:t>
      </w:r>
      <w:r w:rsidR="00132278" w:rsidRPr="009C7544">
        <w:rPr>
          <w:b w:val="0"/>
          <w:spacing w:val="2"/>
          <w:sz w:val="28"/>
          <w:szCs w:val="28"/>
        </w:rPr>
        <w:t xml:space="preserve"> </w:t>
      </w:r>
      <w:r w:rsidR="00FF7F4A">
        <w:rPr>
          <w:b w:val="0"/>
          <w:spacing w:val="2"/>
          <w:sz w:val="28"/>
          <w:szCs w:val="28"/>
        </w:rPr>
        <w:t xml:space="preserve">số 02 </w:t>
      </w:r>
      <w:r w:rsidR="00132278" w:rsidRPr="009C7544">
        <w:rPr>
          <w:b w:val="0"/>
          <w:spacing w:val="2"/>
          <w:sz w:val="28"/>
          <w:szCs w:val="28"/>
        </w:rPr>
        <w:t>được xây dựng từ năm 2017</w:t>
      </w:r>
      <w:r w:rsidR="00154744" w:rsidRPr="009C7544">
        <w:rPr>
          <w:b w:val="0"/>
          <w:spacing w:val="2"/>
          <w:sz w:val="28"/>
          <w:szCs w:val="28"/>
        </w:rPr>
        <w:t xml:space="preserve"> là thấp và không phù hợp với thời điểm hiện tại. </w:t>
      </w:r>
      <w:r w:rsidR="00132278" w:rsidRPr="009C7544">
        <w:rPr>
          <w:b w:val="0"/>
          <w:spacing w:val="2"/>
          <w:sz w:val="28"/>
          <w:szCs w:val="28"/>
        </w:rPr>
        <w:t xml:space="preserve">Hiện nay chi phí sản xuất, giá thị trường thay đổi theo chiều hướng tăng lên rất nhiều so với trước đây nên </w:t>
      </w:r>
      <w:r w:rsidR="00132278" w:rsidRPr="009C7544">
        <w:rPr>
          <w:b w:val="0"/>
          <w:sz w:val="28"/>
          <w:szCs w:val="28"/>
          <w:lang w:val="es-CL"/>
        </w:rPr>
        <w:t xml:space="preserve">mức hỗ trợ trong Nghị định </w:t>
      </w:r>
      <w:r w:rsidR="004F6173">
        <w:rPr>
          <w:b w:val="0"/>
          <w:sz w:val="28"/>
          <w:szCs w:val="28"/>
          <w:lang w:val="es-CL"/>
        </w:rPr>
        <w:t>số 02</w:t>
      </w:r>
      <w:r w:rsidR="00132278" w:rsidRPr="009C7544">
        <w:rPr>
          <w:b w:val="0"/>
          <w:sz w:val="28"/>
          <w:szCs w:val="28"/>
          <w:lang w:val="es-CL"/>
        </w:rPr>
        <w:t xml:space="preserve"> </w:t>
      </w:r>
      <w:r w:rsidR="001A0C15">
        <w:rPr>
          <w:b w:val="0"/>
          <w:sz w:val="28"/>
          <w:szCs w:val="28"/>
          <w:lang w:val="es-CL"/>
        </w:rPr>
        <w:t>chưa</w:t>
      </w:r>
      <w:r w:rsidR="001A0C15" w:rsidRPr="009C7544">
        <w:rPr>
          <w:b w:val="0"/>
          <w:sz w:val="28"/>
          <w:szCs w:val="28"/>
          <w:lang w:val="es-CL"/>
        </w:rPr>
        <w:t xml:space="preserve"> phù hợp với thực tiễn</w:t>
      </w:r>
      <w:r w:rsidR="001A0C15">
        <w:rPr>
          <w:b w:val="0"/>
          <w:sz w:val="28"/>
          <w:szCs w:val="28"/>
          <w:lang w:val="es-CL"/>
        </w:rPr>
        <w:t>, chưa đáp ứng yêu cầu cho việc khôi phục sản xuất nông nghiệp vùng bị thiên tai</w:t>
      </w:r>
      <w:r w:rsidR="006C4CE5">
        <w:rPr>
          <w:b w:val="0"/>
          <w:sz w:val="28"/>
          <w:szCs w:val="28"/>
          <w:lang w:val="es-CL"/>
        </w:rPr>
        <w:t>,</w:t>
      </w:r>
      <w:r w:rsidR="001A0C15">
        <w:rPr>
          <w:b w:val="0"/>
          <w:sz w:val="28"/>
          <w:szCs w:val="28"/>
          <w:lang w:val="es-CL"/>
        </w:rPr>
        <w:t xml:space="preserve"> dịch bệnh</w:t>
      </w:r>
      <w:r w:rsidR="00132278" w:rsidRPr="009C7544">
        <w:rPr>
          <w:b w:val="0"/>
          <w:sz w:val="28"/>
          <w:szCs w:val="28"/>
          <w:lang w:val="es-CL"/>
        </w:rPr>
        <w:t xml:space="preserve">; một số </w:t>
      </w:r>
      <w:r w:rsidR="00154744" w:rsidRPr="009C7544">
        <w:rPr>
          <w:b w:val="0"/>
          <w:spacing w:val="2"/>
          <w:sz w:val="28"/>
          <w:szCs w:val="28"/>
        </w:rPr>
        <w:t>loại cây trồng, vật nuôi, hình thức nuôi chưa được quy định trong Nghị định dẫn đến khó khăn trong công tác hỗ trợ khôi phục sản xuất</w:t>
      </w:r>
      <w:r w:rsidR="00154744" w:rsidRPr="009C7544">
        <w:rPr>
          <w:b w:val="0"/>
          <w:sz w:val="28"/>
          <w:szCs w:val="28"/>
        </w:rPr>
        <w:t>.</w:t>
      </w:r>
    </w:p>
    <w:p w14:paraId="71D81328" w14:textId="1937B5FC" w:rsidR="00154744" w:rsidRDefault="00154744" w:rsidP="00447827">
      <w:pPr>
        <w:pStyle w:val="Title1"/>
        <w:widowControl w:val="0"/>
        <w:spacing w:before="40" w:after="20" w:line="266" w:lineRule="auto"/>
        <w:ind w:firstLine="720"/>
        <w:jc w:val="both"/>
        <w:rPr>
          <w:b w:val="0"/>
          <w:sz w:val="28"/>
          <w:szCs w:val="28"/>
        </w:rPr>
      </w:pPr>
      <w:r w:rsidRPr="009C7544">
        <w:rPr>
          <w:b w:val="0"/>
          <w:sz w:val="28"/>
          <w:szCs w:val="28"/>
        </w:rPr>
        <w:t>- Trình tự, thủ tục hỗ trợ:</w:t>
      </w:r>
      <w:r w:rsidR="00BE7E4E">
        <w:rPr>
          <w:b w:val="0"/>
          <w:sz w:val="28"/>
          <w:szCs w:val="28"/>
        </w:rPr>
        <w:t xml:space="preserve"> </w:t>
      </w:r>
      <w:r w:rsidRPr="009C7544">
        <w:rPr>
          <w:b w:val="0"/>
          <w:sz w:val="28"/>
          <w:szCs w:val="28"/>
        </w:rPr>
        <w:t xml:space="preserve">vẫn còn </w:t>
      </w:r>
      <w:r w:rsidR="007F2E47">
        <w:rPr>
          <w:b w:val="0"/>
          <w:sz w:val="28"/>
          <w:szCs w:val="28"/>
        </w:rPr>
        <w:t xml:space="preserve">những </w:t>
      </w:r>
      <w:r w:rsidRPr="009C7544">
        <w:rPr>
          <w:b w:val="0"/>
          <w:sz w:val="28"/>
          <w:szCs w:val="28"/>
        </w:rPr>
        <w:t>tồn tại, bất cập</w:t>
      </w:r>
      <w:r w:rsidR="00F46A4C">
        <w:rPr>
          <w:b w:val="0"/>
          <w:sz w:val="28"/>
          <w:szCs w:val="28"/>
        </w:rPr>
        <w:t xml:space="preserve"> khi thực hiện </w:t>
      </w:r>
      <w:r w:rsidR="006C4CE5">
        <w:rPr>
          <w:b w:val="0"/>
          <w:sz w:val="28"/>
          <w:szCs w:val="28"/>
        </w:rPr>
        <w:t>kê khai thủ tục hỗ trợ</w:t>
      </w:r>
      <w:r w:rsidR="00BE7E4E">
        <w:rPr>
          <w:b w:val="0"/>
          <w:sz w:val="28"/>
          <w:szCs w:val="28"/>
        </w:rPr>
        <w:t>. Một số thủ tục còn phức tạp, không phù hợp với thực tế nên sau khi thiên tai, dịch bệnh xảy ra vẫn chưa triển khai hỗ trợ được cho một số đối tượng, gây bức xúc cho người dân</w:t>
      </w:r>
      <w:r w:rsidR="00D817DC">
        <w:rPr>
          <w:b w:val="0"/>
          <w:sz w:val="28"/>
          <w:szCs w:val="28"/>
        </w:rPr>
        <w:t>, doanh nghiệp</w:t>
      </w:r>
      <w:r w:rsidR="00BE7E4E">
        <w:rPr>
          <w:b w:val="0"/>
          <w:sz w:val="28"/>
          <w:szCs w:val="28"/>
        </w:rPr>
        <w:t>.</w:t>
      </w:r>
    </w:p>
    <w:p w14:paraId="27098DB5" w14:textId="40EBB417" w:rsidR="00890885" w:rsidRDefault="002A7FED" w:rsidP="00447827">
      <w:pPr>
        <w:pStyle w:val="Title1"/>
        <w:widowControl w:val="0"/>
        <w:spacing w:before="40" w:after="20" w:line="266" w:lineRule="auto"/>
        <w:ind w:firstLine="720"/>
        <w:jc w:val="both"/>
        <w:rPr>
          <w:b w:val="0"/>
          <w:sz w:val="28"/>
          <w:szCs w:val="28"/>
        </w:rPr>
      </w:pPr>
      <w:r>
        <w:rPr>
          <w:b w:val="0"/>
          <w:sz w:val="28"/>
          <w:szCs w:val="28"/>
        </w:rPr>
        <w:t>b</w:t>
      </w:r>
      <w:r w:rsidR="00890885" w:rsidRPr="00890885">
        <w:rPr>
          <w:b w:val="0"/>
          <w:sz w:val="28"/>
          <w:szCs w:val="28"/>
        </w:rPr>
        <w:t xml:space="preserve">) Thời gian qua, đã có </w:t>
      </w:r>
      <w:r w:rsidR="00890885">
        <w:rPr>
          <w:b w:val="0"/>
          <w:sz w:val="28"/>
          <w:szCs w:val="28"/>
        </w:rPr>
        <w:t xml:space="preserve">nhiều </w:t>
      </w:r>
      <w:r w:rsidR="00890885" w:rsidRPr="00890885">
        <w:rPr>
          <w:b w:val="0"/>
          <w:sz w:val="28"/>
          <w:szCs w:val="28"/>
        </w:rPr>
        <w:t xml:space="preserve">Đoàn Đại biểu Quốc hội chất vấn, đề nghị Bộ Nông nghiệp và PTNT </w:t>
      </w:r>
      <w:r w:rsidR="00890885">
        <w:rPr>
          <w:b w:val="0"/>
          <w:sz w:val="28"/>
          <w:szCs w:val="28"/>
        </w:rPr>
        <w:t>tổng hợp, đề xuất Chính phủ s</w:t>
      </w:r>
      <w:r w:rsidR="004E625C">
        <w:rPr>
          <w:b w:val="0"/>
          <w:sz w:val="28"/>
          <w:szCs w:val="28"/>
        </w:rPr>
        <w:t xml:space="preserve">ửa đổi, thay thế Nghị định 02/2017/NĐ-CP về cơ chế chính sách hỗ trợ thiệt hại do thiên tai, dịch bệnh theo hướng nâng mức hỗ trợ </w:t>
      </w:r>
      <w:r>
        <w:rPr>
          <w:b w:val="0"/>
          <w:sz w:val="28"/>
          <w:szCs w:val="28"/>
        </w:rPr>
        <w:t xml:space="preserve">sản xuất nông nghiệp </w:t>
      </w:r>
      <w:r w:rsidR="004E625C">
        <w:rPr>
          <w:b w:val="0"/>
          <w:sz w:val="28"/>
          <w:szCs w:val="28"/>
        </w:rPr>
        <w:t>sát với thực tiễn và khả thi hơn.</w:t>
      </w:r>
    </w:p>
    <w:p w14:paraId="7D00F5DE" w14:textId="68428DBC" w:rsidR="00FD77C9" w:rsidRDefault="00FD77C9" w:rsidP="00447827">
      <w:pPr>
        <w:pStyle w:val="Title1"/>
        <w:widowControl w:val="0"/>
        <w:spacing w:before="40" w:after="20" w:line="266" w:lineRule="auto"/>
        <w:ind w:firstLine="720"/>
        <w:jc w:val="both"/>
        <w:rPr>
          <w:b w:val="0"/>
          <w:sz w:val="28"/>
          <w:szCs w:val="28"/>
        </w:rPr>
      </w:pPr>
      <w:r>
        <w:rPr>
          <w:b w:val="0"/>
          <w:sz w:val="28"/>
          <w:szCs w:val="28"/>
        </w:rPr>
        <w:t xml:space="preserve">Từ các cơ sở nêu trên, việc xây dựng Nghị định thay thế Nghị định số 02/2017/NĐ-CP về cơ chế, chính sách hỗ trợ </w:t>
      </w:r>
      <w:r w:rsidRPr="009C7544">
        <w:rPr>
          <w:b w:val="0"/>
          <w:spacing w:val="-4"/>
          <w:sz w:val="28"/>
          <w:szCs w:val="28"/>
        </w:rPr>
        <w:t>sản xuất nông nghiệp để khôi phục sản xuất vùng bị thiệt hại do thiên tai</w:t>
      </w:r>
      <w:r>
        <w:rPr>
          <w:b w:val="0"/>
          <w:spacing w:val="-4"/>
          <w:sz w:val="28"/>
          <w:szCs w:val="28"/>
        </w:rPr>
        <w:t xml:space="preserve">, dịch bệnh thực vật gây ra </w:t>
      </w:r>
      <w:r w:rsidR="00584FE6">
        <w:rPr>
          <w:b w:val="0"/>
          <w:spacing w:val="-4"/>
          <w:sz w:val="28"/>
          <w:szCs w:val="28"/>
        </w:rPr>
        <w:t xml:space="preserve">là </w:t>
      </w:r>
      <w:r>
        <w:rPr>
          <w:b w:val="0"/>
          <w:spacing w:val="-4"/>
          <w:sz w:val="28"/>
          <w:szCs w:val="28"/>
        </w:rPr>
        <w:t>cần thiết và theo đúng quy định của Luật Phòng, chống thiên tai, Luật Ban hành văn bản quy phạm pháp luật, chỉ đạo của Chính phủ và Thủ tướng Chính phủ.</w:t>
      </w:r>
    </w:p>
    <w:p w14:paraId="32F85270" w14:textId="77777777" w:rsidR="00AA1512" w:rsidRPr="00B161EE" w:rsidRDefault="004C7155" w:rsidP="00447827">
      <w:pPr>
        <w:pStyle w:val="NormalWeb"/>
        <w:shd w:val="clear" w:color="auto" w:fill="FFFFFF"/>
        <w:spacing w:before="40" w:beforeAutospacing="0" w:after="20" w:afterAutospacing="0" w:line="266" w:lineRule="auto"/>
        <w:ind w:firstLine="720"/>
        <w:jc w:val="both"/>
        <w:rPr>
          <w:b/>
          <w:spacing w:val="-6"/>
          <w:sz w:val="28"/>
          <w:szCs w:val="28"/>
          <w:lang w:eastAsia="zh-CN"/>
        </w:rPr>
      </w:pPr>
      <w:r w:rsidRPr="00B161EE">
        <w:rPr>
          <w:b/>
          <w:spacing w:val="-6"/>
          <w:sz w:val="28"/>
          <w:szCs w:val="28"/>
          <w:lang w:eastAsia="zh-CN"/>
        </w:rPr>
        <w:t xml:space="preserve">II. MỤC ĐÍCH, QUAN ĐIỂM XÂY DỰNG </w:t>
      </w:r>
      <w:r w:rsidR="008C5A99" w:rsidRPr="00B161EE">
        <w:rPr>
          <w:b/>
          <w:spacing w:val="-6"/>
          <w:sz w:val="28"/>
          <w:szCs w:val="28"/>
          <w:lang w:eastAsia="zh-CN"/>
        </w:rPr>
        <w:t>NGHỊ ĐỊNH</w:t>
      </w:r>
    </w:p>
    <w:p w14:paraId="7B7F4E7A" w14:textId="6B29619D" w:rsidR="002E23D4" w:rsidRPr="00046837" w:rsidRDefault="002E23D4" w:rsidP="00447827">
      <w:pPr>
        <w:widowControl w:val="0"/>
        <w:spacing w:before="40" w:after="20" w:line="266" w:lineRule="auto"/>
        <w:ind w:left="113" w:firstLine="596"/>
        <w:jc w:val="both"/>
        <w:rPr>
          <w:rFonts w:ascii="Times New Roman" w:hAnsi="Times New Roman" w:cs="Times New Roman"/>
          <w:b/>
          <w:sz w:val="28"/>
          <w:szCs w:val="28"/>
        </w:rPr>
      </w:pPr>
      <w:r w:rsidRPr="00046837">
        <w:rPr>
          <w:rFonts w:ascii="Times New Roman" w:hAnsi="Times New Roman" w:cs="Times New Roman"/>
          <w:b/>
          <w:sz w:val="28"/>
          <w:szCs w:val="28"/>
        </w:rPr>
        <w:t>1. Mục đích</w:t>
      </w:r>
    </w:p>
    <w:p w14:paraId="1BE53FE8" w14:textId="03D15F6A" w:rsidR="00047E60" w:rsidRPr="00A401A0" w:rsidRDefault="00047E60" w:rsidP="00447827">
      <w:pPr>
        <w:widowControl w:val="0"/>
        <w:spacing w:before="40" w:after="20" w:line="266" w:lineRule="auto"/>
        <w:ind w:left="113" w:firstLine="596"/>
        <w:jc w:val="both"/>
        <w:rPr>
          <w:rFonts w:ascii="Times New Roman" w:hAnsi="Times New Roman" w:cs="Times New Roman"/>
          <w:sz w:val="28"/>
          <w:szCs w:val="28"/>
        </w:rPr>
      </w:pPr>
      <w:r w:rsidRPr="00047E60">
        <w:rPr>
          <w:rFonts w:ascii="Times New Roman" w:hAnsi="Times New Roman" w:cs="Times New Roman"/>
          <w:sz w:val="28"/>
          <w:szCs w:val="28"/>
        </w:rPr>
        <w:t xml:space="preserve">a) Tháo gỡ những khó khăn, tồn tại, bất cập trong thực tiễn </w:t>
      </w:r>
      <w:r w:rsidRPr="00A401A0">
        <w:rPr>
          <w:rFonts w:ascii="Times New Roman" w:hAnsi="Times New Roman" w:cs="Times New Roman"/>
          <w:sz w:val="28"/>
          <w:szCs w:val="28"/>
        </w:rPr>
        <w:t xml:space="preserve">thi hành Nghị định số 02/2017/NĐ-CP về cơ chế, chính sách hỗ trợ sản xuất nông nghiệp để khôi phục sản xuất vùng bị thiệt hại do thiên tai, dịch bệnh. </w:t>
      </w:r>
    </w:p>
    <w:p w14:paraId="76F6CDA8" w14:textId="4EC4CBD1" w:rsidR="00047E60" w:rsidRDefault="00047E60" w:rsidP="00447827">
      <w:pPr>
        <w:widowControl w:val="0"/>
        <w:spacing w:before="40" w:after="20" w:line="266" w:lineRule="auto"/>
        <w:ind w:left="113" w:firstLine="596"/>
        <w:jc w:val="both"/>
        <w:rPr>
          <w:rFonts w:ascii="Times New Roman" w:hAnsi="Times New Roman" w:cs="Times New Roman"/>
          <w:sz w:val="28"/>
          <w:szCs w:val="28"/>
        </w:rPr>
      </w:pPr>
      <w:r>
        <w:rPr>
          <w:rFonts w:ascii="Times New Roman" w:hAnsi="Times New Roman" w:cs="Times New Roman"/>
          <w:sz w:val="28"/>
          <w:szCs w:val="28"/>
        </w:rPr>
        <w:t>b</w:t>
      </w:r>
      <w:r w:rsidRPr="00047E60">
        <w:rPr>
          <w:rFonts w:ascii="Times New Roman" w:hAnsi="Times New Roman" w:cs="Times New Roman"/>
          <w:sz w:val="28"/>
          <w:szCs w:val="28"/>
        </w:rPr>
        <w:t>) Tạo hành lang pháp lý thông suốt, thống nhất, đồng bộ và phù hợp với hệ thống pháp luật hiện hành, đáp ứng yêu cầu thực tiễn</w:t>
      </w:r>
      <w:r>
        <w:rPr>
          <w:rFonts w:ascii="Times New Roman" w:hAnsi="Times New Roman" w:cs="Times New Roman"/>
          <w:sz w:val="28"/>
          <w:szCs w:val="28"/>
        </w:rPr>
        <w:t xml:space="preserve"> trong công tác khắc phục thiệt hại do thiên tai gây ra</w:t>
      </w:r>
      <w:r w:rsidR="0026600E">
        <w:rPr>
          <w:rFonts w:ascii="Times New Roman" w:hAnsi="Times New Roman" w:cs="Times New Roman"/>
          <w:sz w:val="28"/>
          <w:szCs w:val="28"/>
        </w:rPr>
        <w:t>,</w:t>
      </w:r>
      <w:r>
        <w:rPr>
          <w:rFonts w:ascii="Times New Roman" w:hAnsi="Times New Roman" w:cs="Times New Roman"/>
          <w:sz w:val="28"/>
          <w:szCs w:val="28"/>
        </w:rPr>
        <w:t xml:space="preserve"> góp phần </w:t>
      </w:r>
      <w:r w:rsidR="00284C1C">
        <w:rPr>
          <w:rFonts w:ascii="Times New Roman" w:hAnsi="Times New Roman" w:cs="Times New Roman"/>
          <w:sz w:val="28"/>
          <w:szCs w:val="28"/>
        </w:rPr>
        <w:t xml:space="preserve">ổn định đời sống, </w:t>
      </w:r>
      <w:r>
        <w:rPr>
          <w:rFonts w:ascii="Times New Roman" w:hAnsi="Times New Roman" w:cs="Times New Roman"/>
          <w:sz w:val="28"/>
          <w:szCs w:val="28"/>
        </w:rPr>
        <w:t xml:space="preserve">khôi phục sản xuất, </w:t>
      </w:r>
      <w:r w:rsidRPr="00047E60">
        <w:rPr>
          <w:rFonts w:ascii="Times New Roman" w:hAnsi="Times New Roman" w:cs="Times New Roman"/>
          <w:sz w:val="28"/>
          <w:szCs w:val="28"/>
        </w:rPr>
        <w:t>giảm thiểu tổn thất về kinh tế</w:t>
      </w:r>
      <w:r>
        <w:rPr>
          <w:rFonts w:ascii="Times New Roman" w:hAnsi="Times New Roman" w:cs="Times New Roman"/>
          <w:sz w:val="28"/>
          <w:szCs w:val="28"/>
        </w:rPr>
        <w:t>.</w:t>
      </w:r>
    </w:p>
    <w:p w14:paraId="772E69C5" w14:textId="091C347D" w:rsidR="00D468B0" w:rsidRPr="00D468B0" w:rsidRDefault="00D468B0" w:rsidP="00447827">
      <w:pPr>
        <w:widowControl w:val="0"/>
        <w:spacing w:before="40" w:after="20" w:line="266" w:lineRule="auto"/>
        <w:ind w:left="113" w:firstLine="596"/>
        <w:jc w:val="both"/>
        <w:rPr>
          <w:rFonts w:ascii="Times New Roman" w:hAnsi="Times New Roman" w:cs="Times New Roman"/>
          <w:sz w:val="28"/>
          <w:szCs w:val="28"/>
        </w:rPr>
      </w:pPr>
      <w:r w:rsidRPr="00D468B0">
        <w:rPr>
          <w:rFonts w:ascii="Times New Roman" w:hAnsi="Times New Roman" w:cs="Times New Roman"/>
          <w:sz w:val="28"/>
          <w:szCs w:val="28"/>
        </w:rPr>
        <w:t xml:space="preserve">c) Quy định rõ, công khai, minh bạch trình tự, thủ tục, mức, đối tượng hỗ </w:t>
      </w:r>
      <w:r w:rsidRPr="00D468B0">
        <w:rPr>
          <w:rFonts w:ascii="Times New Roman" w:hAnsi="Times New Roman" w:cs="Times New Roman"/>
          <w:sz w:val="28"/>
          <w:szCs w:val="28"/>
        </w:rPr>
        <w:lastRenderedPageBreak/>
        <w:t xml:space="preserve">trợ, đảm bảo tính khả thi, thuận lợi cho người dân khi triển khai thực hiện và hiệu quả trong công tác </w:t>
      </w:r>
      <w:r>
        <w:rPr>
          <w:rFonts w:ascii="Times New Roman" w:hAnsi="Times New Roman" w:cs="Times New Roman"/>
          <w:sz w:val="28"/>
          <w:szCs w:val="28"/>
        </w:rPr>
        <w:t>khôi phục sản xuất vùng bị thiệt hại do thiên tai, dịch bệnh thực vật gây ra.</w:t>
      </w:r>
    </w:p>
    <w:p w14:paraId="693210CC" w14:textId="2D92A9DD" w:rsidR="002E23D4" w:rsidRPr="00046837" w:rsidRDefault="002E23D4" w:rsidP="00447827">
      <w:pPr>
        <w:widowControl w:val="0"/>
        <w:spacing w:before="40" w:after="20" w:line="266" w:lineRule="auto"/>
        <w:ind w:left="113" w:firstLine="596"/>
        <w:jc w:val="both"/>
        <w:rPr>
          <w:rFonts w:ascii="Times New Roman" w:hAnsi="Times New Roman" w:cs="Times New Roman"/>
          <w:b/>
          <w:sz w:val="28"/>
          <w:szCs w:val="28"/>
        </w:rPr>
      </w:pPr>
      <w:r w:rsidRPr="00046837">
        <w:rPr>
          <w:rFonts w:ascii="Times New Roman" w:hAnsi="Times New Roman" w:cs="Times New Roman"/>
          <w:b/>
          <w:sz w:val="28"/>
          <w:szCs w:val="28"/>
        </w:rPr>
        <w:t>2. Quan điểm xây dựng Nghị định</w:t>
      </w:r>
    </w:p>
    <w:p w14:paraId="1AA96385" w14:textId="56270B70" w:rsidR="00723640" w:rsidRDefault="00723640" w:rsidP="00447827">
      <w:pPr>
        <w:widowControl w:val="0"/>
        <w:spacing w:before="40" w:after="20" w:line="266" w:lineRule="auto"/>
        <w:ind w:left="113" w:firstLine="596"/>
        <w:jc w:val="both"/>
        <w:rPr>
          <w:rFonts w:ascii="Times New Roman" w:hAnsi="Times New Roman" w:cs="Times New Roman"/>
          <w:spacing w:val="-2"/>
          <w:sz w:val="28"/>
          <w:szCs w:val="28"/>
        </w:rPr>
      </w:pPr>
      <w:r w:rsidRPr="00723640">
        <w:rPr>
          <w:rFonts w:ascii="Times New Roman" w:hAnsi="Times New Roman" w:cs="Times New Roman"/>
          <w:spacing w:val="-2"/>
          <w:sz w:val="28"/>
          <w:szCs w:val="28"/>
        </w:rPr>
        <w:t xml:space="preserve">- Phù hợp chủ trương, đường lối, chính sách đổi mới của Đảng và Nhà nước; bảo đảm tính phù hợp, thống nhất với Hiến pháp và các văn bản quy phạm pháp luật hiện hành thuộc hệ thống pháp luật Việt Nam về phòng, chống </w:t>
      </w:r>
      <w:r w:rsidR="00CE3C5D">
        <w:rPr>
          <w:rFonts w:ascii="Times New Roman" w:hAnsi="Times New Roman" w:cs="Times New Roman"/>
          <w:spacing w:val="-2"/>
          <w:sz w:val="28"/>
          <w:szCs w:val="28"/>
        </w:rPr>
        <w:t xml:space="preserve">thiên tai, </w:t>
      </w:r>
      <w:r w:rsidRPr="00723640">
        <w:rPr>
          <w:rFonts w:ascii="Times New Roman" w:hAnsi="Times New Roman" w:cs="Times New Roman"/>
          <w:spacing w:val="-2"/>
          <w:sz w:val="28"/>
          <w:szCs w:val="28"/>
        </w:rPr>
        <w:t>dịch bệnh</w:t>
      </w:r>
      <w:r w:rsidR="00CE3C5D">
        <w:rPr>
          <w:rFonts w:ascii="Times New Roman" w:hAnsi="Times New Roman" w:cs="Times New Roman"/>
          <w:spacing w:val="-2"/>
          <w:sz w:val="28"/>
          <w:szCs w:val="28"/>
        </w:rPr>
        <w:t xml:space="preserve"> thực vật</w:t>
      </w:r>
      <w:r w:rsidR="00FE439A">
        <w:rPr>
          <w:rFonts w:ascii="Times New Roman" w:hAnsi="Times New Roman" w:cs="Times New Roman"/>
          <w:spacing w:val="-2"/>
          <w:sz w:val="28"/>
          <w:szCs w:val="28"/>
        </w:rPr>
        <w:t>; bảo đảm tương thích điều ước quốc tế liên quan mà Việt Nam là thành viên.</w:t>
      </w:r>
    </w:p>
    <w:p w14:paraId="664609D7" w14:textId="20551589" w:rsidR="00C9326A" w:rsidRPr="00C9326A" w:rsidRDefault="00723640" w:rsidP="00447827">
      <w:pPr>
        <w:widowControl w:val="0"/>
        <w:spacing w:before="40" w:after="20" w:line="266" w:lineRule="auto"/>
        <w:ind w:left="113" w:firstLine="596"/>
        <w:jc w:val="both"/>
        <w:rPr>
          <w:rFonts w:ascii="Times New Roman" w:hAnsi="Times New Roman" w:cs="Times New Roman"/>
          <w:spacing w:val="-2"/>
          <w:sz w:val="28"/>
          <w:szCs w:val="28"/>
        </w:rPr>
      </w:pPr>
      <w:r w:rsidRPr="00723640">
        <w:rPr>
          <w:rFonts w:ascii="Times New Roman" w:hAnsi="Times New Roman" w:cs="Times New Roman"/>
          <w:spacing w:val="-2"/>
          <w:sz w:val="28"/>
          <w:szCs w:val="28"/>
        </w:rPr>
        <w:t>- Kế thừa những quy định đã khẳng định tính phù hợp, các nội dung quy định phải đáp ứng được yêu cầu thực tiễn, khắc phục được những hạn chế, bất cập</w:t>
      </w:r>
      <w:r w:rsidR="00C9326A">
        <w:rPr>
          <w:rFonts w:ascii="Times New Roman" w:hAnsi="Times New Roman" w:cs="Times New Roman"/>
          <w:spacing w:val="-2"/>
          <w:sz w:val="28"/>
          <w:szCs w:val="28"/>
        </w:rPr>
        <w:t xml:space="preserve">; sửa đổi </w:t>
      </w:r>
      <w:r w:rsidR="00C9326A" w:rsidRPr="00C9326A">
        <w:rPr>
          <w:rFonts w:ascii="Times New Roman" w:hAnsi="Times New Roman" w:cs="Times New Roman"/>
          <w:spacing w:val="-2"/>
          <w:sz w:val="28"/>
          <w:szCs w:val="28"/>
        </w:rPr>
        <w:t>những chính sách không còn phù hợp với thực tế hiện nay; quy định các chính sách mới nhằm tạo được cơ chế, chính sách đặc thù;</w:t>
      </w:r>
    </w:p>
    <w:p w14:paraId="40BB48D6" w14:textId="031DE9A3" w:rsidR="002E23D4" w:rsidRPr="00046837" w:rsidRDefault="00723640" w:rsidP="00447827">
      <w:pPr>
        <w:widowControl w:val="0"/>
        <w:spacing w:before="40" w:after="20" w:line="266" w:lineRule="auto"/>
        <w:ind w:left="113" w:firstLine="596"/>
        <w:jc w:val="both"/>
        <w:rPr>
          <w:rFonts w:ascii="Times New Roman" w:hAnsi="Times New Roman" w:cs="Times New Roman"/>
          <w:spacing w:val="-2"/>
          <w:sz w:val="28"/>
          <w:szCs w:val="28"/>
        </w:rPr>
      </w:pPr>
      <w:r w:rsidRPr="00723640">
        <w:rPr>
          <w:rFonts w:ascii="Times New Roman" w:hAnsi="Times New Roman" w:cs="Times New Roman"/>
          <w:spacing w:val="-2"/>
          <w:sz w:val="28"/>
          <w:szCs w:val="28"/>
        </w:rPr>
        <w:t xml:space="preserve">- Các chính sách phải đảm bảo tính khả thi, ổn định, đáp ứng yêu cầu </w:t>
      </w:r>
      <w:r w:rsidR="00A43AAD">
        <w:rPr>
          <w:rFonts w:ascii="Times New Roman" w:hAnsi="Times New Roman" w:cs="Times New Roman"/>
          <w:spacing w:val="-2"/>
          <w:sz w:val="28"/>
          <w:szCs w:val="28"/>
        </w:rPr>
        <w:t>về khắc phục hậu quả, khôi phục sản xuất nông nghiệp bị thiệt hại do thiên tai, dịch bệnh</w:t>
      </w:r>
      <w:r w:rsidRPr="00723640">
        <w:rPr>
          <w:rFonts w:ascii="Times New Roman" w:hAnsi="Times New Roman" w:cs="Times New Roman"/>
          <w:spacing w:val="-2"/>
          <w:sz w:val="28"/>
          <w:szCs w:val="28"/>
        </w:rPr>
        <w:t xml:space="preserve"> </w:t>
      </w:r>
      <w:r w:rsidR="00382557">
        <w:rPr>
          <w:rFonts w:ascii="Times New Roman" w:hAnsi="Times New Roman" w:cs="Times New Roman"/>
          <w:spacing w:val="-2"/>
          <w:sz w:val="28"/>
          <w:szCs w:val="28"/>
        </w:rPr>
        <w:t>thực vật.</w:t>
      </w:r>
      <w:r w:rsidR="002E23D4" w:rsidRPr="00046837">
        <w:rPr>
          <w:rFonts w:ascii="Times New Roman" w:hAnsi="Times New Roman" w:cs="Times New Roman"/>
          <w:spacing w:val="-2"/>
          <w:sz w:val="28"/>
          <w:szCs w:val="28"/>
        </w:rPr>
        <w:t xml:space="preserve"> Trong đó, tập trung </w:t>
      </w:r>
      <w:r w:rsidR="00A43AAD">
        <w:rPr>
          <w:rFonts w:ascii="Times New Roman" w:hAnsi="Times New Roman" w:cs="Times New Roman"/>
          <w:spacing w:val="-2"/>
          <w:sz w:val="28"/>
          <w:szCs w:val="28"/>
        </w:rPr>
        <w:t>điều chỉnh,</w:t>
      </w:r>
      <w:r w:rsidR="002E23D4" w:rsidRPr="00046837">
        <w:rPr>
          <w:rFonts w:ascii="Times New Roman" w:hAnsi="Times New Roman" w:cs="Times New Roman"/>
          <w:spacing w:val="-2"/>
          <w:sz w:val="28"/>
          <w:szCs w:val="28"/>
        </w:rPr>
        <w:t xml:space="preserve"> </w:t>
      </w:r>
      <w:r w:rsidR="00CF368B">
        <w:rPr>
          <w:rFonts w:ascii="Times New Roman" w:hAnsi="Times New Roman" w:cs="Times New Roman"/>
          <w:spacing w:val="-2"/>
          <w:sz w:val="28"/>
          <w:szCs w:val="28"/>
        </w:rPr>
        <w:t>thay thế</w:t>
      </w:r>
      <w:r w:rsidR="002E23D4" w:rsidRPr="00046837">
        <w:rPr>
          <w:rFonts w:ascii="Times New Roman" w:hAnsi="Times New Roman" w:cs="Times New Roman"/>
          <w:spacing w:val="-2"/>
          <w:sz w:val="28"/>
          <w:szCs w:val="28"/>
        </w:rPr>
        <w:t xml:space="preserve"> để phù hợp và tháo gỡ những khó khăn vướng mắc trong quá t</w:t>
      </w:r>
      <w:r w:rsidR="00CF368B">
        <w:rPr>
          <w:rFonts w:ascii="Times New Roman" w:hAnsi="Times New Roman" w:cs="Times New Roman"/>
          <w:spacing w:val="-2"/>
          <w:sz w:val="28"/>
          <w:szCs w:val="28"/>
        </w:rPr>
        <w:t>r</w:t>
      </w:r>
      <w:r w:rsidR="002E23D4" w:rsidRPr="00046837">
        <w:rPr>
          <w:rFonts w:ascii="Times New Roman" w:hAnsi="Times New Roman" w:cs="Times New Roman"/>
          <w:spacing w:val="-2"/>
          <w:sz w:val="28"/>
          <w:szCs w:val="28"/>
        </w:rPr>
        <w:t>ình thực hiện Nghị định số 02.</w:t>
      </w:r>
    </w:p>
    <w:p w14:paraId="6BE614B4" w14:textId="3FEF8085" w:rsidR="009D1FFE" w:rsidRPr="00A401A0" w:rsidRDefault="004C7155" w:rsidP="00447827">
      <w:pPr>
        <w:spacing w:before="40" w:after="20" w:line="266" w:lineRule="auto"/>
        <w:ind w:firstLine="720"/>
        <w:jc w:val="both"/>
        <w:rPr>
          <w:rFonts w:ascii="Times New Roman" w:eastAsia="Calibri" w:hAnsi="Times New Roman" w:cs="Times New Roman"/>
          <w:b/>
          <w:sz w:val="28"/>
          <w:szCs w:val="28"/>
        </w:rPr>
      </w:pPr>
      <w:r w:rsidRPr="00A401A0">
        <w:rPr>
          <w:rFonts w:ascii="Times New Roman" w:eastAsia="Calibri" w:hAnsi="Times New Roman" w:cs="Times New Roman"/>
          <w:b/>
          <w:sz w:val="28"/>
          <w:szCs w:val="28"/>
        </w:rPr>
        <w:t xml:space="preserve">III. QUÁ TRÌNH XÂY DỰNG </w:t>
      </w:r>
      <w:r w:rsidR="000F0938" w:rsidRPr="00A401A0">
        <w:rPr>
          <w:rFonts w:ascii="Times New Roman" w:eastAsia="Calibri" w:hAnsi="Times New Roman" w:cs="Times New Roman"/>
          <w:b/>
          <w:sz w:val="28"/>
          <w:szCs w:val="28"/>
        </w:rPr>
        <w:t>NGHỊ ĐỊNH</w:t>
      </w:r>
    </w:p>
    <w:p w14:paraId="74B52ADC" w14:textId="3FBF4BCD" w:rsidR="00E24260" w:rsidRPr="00A401A0" w:rsidRDefault="00736502" w:rsidP="00447827">
      <w:pPr>
        <w:pStyle w:val="NormalWeb"/>
        <w:shd w:val="clear" w:color="auto" w:fill="FFFFFF"/>
        <w:spacing w:before="40" w:beforeAutospacing="0" w:after="20" w:afterAutospacing="0" w:line="266" w:lineRule="auto"/>
        <w:ind w:firstLine="720"/>
        <w:jc w:val="both"/>
        <w:rPr>
          <w:bCs/>
          <w:color w:val="000000"/>
          <w:sz w:val="28"/>
          <w:szCs w:val="28"/>
        </w:rPr>
      </w:pPr>
      <w:r w:rsidRPr="00A401A0">
        <w:rPr>
          <w:bCs/>
          <w:color w:val="000000"/>
          <w:sz w:val="28"/>
          <w:szCs w:val="28"/>
        </w:rPr>
        <w:t xml:space="preserve">Bộ Nông nghiệp và Phát triển nông thôn </w:t>
      </w:r>
      <w:r w:rsidR="00972F93" w:rsidRPr="00A401A0">
        <w:rPr>
          <w:bCs/>
          <w:color w:val="000000"/>
          <w:sz w:val="28"/>
          <w:szCs w:val="28"/>
        </w:rPr>
        <w:t xml:space="preserve">đã tổ chức xây dựng </w:t>
      </w:r>
      <w:r w:rsidR="009A260F">
        <w:rPr>
          <w:bCs/>
          <w:color w:val="000000"/>
          <w:sz w:val="28"/>
          <w:szCs w:val="28"/>
        </w:rPr>
        <w:t xml:space="preserve">Nghị định thay thế </w:t>
      </w:r>
      <w:r w:rsidRPr="00A401A0">
        <w:rPr>
          <w:bCs/>
          <w:color w:val="000000"/>
          <w:sz w:val="28"/>
          <w:szCs w:val="28"/>
        </w:rPr>
        <w:t>Nghị định 0</w:t>
      </w:r>
      <w:r w:rsidR="00B16126" w:rsidRPr="00A401A0">
        <w:rPr>
          <w:bCs/>
          <w:color w:val="000000"/>
          <w:sz w:val="28"/>
          <w:szCs w:val="28"/>
        </w:rPr>
        <w:t>2</w:t>
      </w:r>
      <w:r w:rsidRPr="00A401A0">
        <w:rPr>
          <w:bCs/>
          <w:color w:val="000000"/>
          <w:sz w:val="28"/>
          <w:szCs w:val="28"/>
        </w:rPr>
        <w:t>/201</w:t>
      </w:r>
      <w:r w:rsidR="00B16126" w:rsidRPr="00A401A0">
        <w:rPr>
          <w:bCs/>
          <w:color w:val="000000"/>
          <w:sz w:val="28"/>
          <w:szCs w:val="28"/>
        </w:rPr>
        <w:t>7</w:t>
      </w:r>
      <w:r w:rsidRPr="00A401A0">
        <w:rPr>
          <w:bCs/>
          <w:color w:val="000000"/>
          <w:sz w:val="28"/>
          <w:szCs w:val="28"/>
        </w:rPr>
        <w:t>/NĐ-CP</w:t>
      </w:r>
      <w:r w:rsidR="00972F93" w:rsidRPr="00A401A0">
        <w:rPr>
          <w:bCs/>
          <w:color w:val="000000"/>
          <w:sz w:val="28"/>
          <w:szCs w:val="28"/>
        </w:rPr>
        <w:t xml:space="preserve"> theo đúng quy định của Luật Ban hành văn bản quy phạm pháp luật, gồm:</w:t>
      </w:r>
    </w:p>
    <w:p w14:paraId="4F72C27F" w14:textId="1CAE6730" w:rsidR="000024DB" w:rsidRDefault="000024DB" w:rsidP="00447827">
      <w:pPr>
        <w:pStyle w:val="NormalWeb"/>
        <w:shd w:val="clear" w:color="auto" w:fill="FFFFFF"/>
        <w:spacing w:before="40" w:beforeAutospacing="0" w:after="20" w:afterAutospacing="0" w:line="266" w:lineRule="auto"/>
        <w:ind w:firstLine="720"/>
        <w:jc w:val="both"/>
        <w:rPr>
          <w:color w:val="000000"/>
          <w:sz w:val="28"/>
          <w:szCs w:val="28"/>
        </w:rPr>
      </w:pPr>
      <w:r>
        <w:rPr>
          <w:color w:val="000000"/>
          <w:sz w:val="28"/>
          <w:szCs w:val="28"/>
        </w:rPr>
        <w:t>1. Lập đề nghị xây dựng Nghị định thay thế Nghị định số 02: Bộ Nông nghiệp và Phát triển nông thôn đã có Tờ trình số 8873/TTr-BNN-ĐĐ ngày 05/12/2023 về đề nghị xây dựng Nghị định thay thế Nghị định số 02; ngày 05/01/2024, Phó Thủ tướng Chính phủ Trần Lưu Quang đã đồng ý chủ trương xây dựng Nghị định thay thế Nghị định số 02 tại văn bản số 137/VPCP-NN ngày 05/01/2024</w:t>
      </w:r>
      <w:r w:rsidR="00210276">
        <w:rPr>
          <w:color w:val="000000"/>
          <w:sz w:val="28"/>
          <w:szCs w:val="28"/>
        </w:rPr>
        <w:t>.</w:t>
      </w:r>
    </w:p>
    <w:p w14:paraId="7B5FC646" w14:textId="0607C381" w:rsidR="003D592E" w:rsidRPr="003D592E" w:rsidRDefault="00210276" w:rsidP="00447827">
      <w:pPr>
        <w:pStyle w:val="NormalWeb"/>
        <w:shd w:val="clear" w:color="auto" w:fill="FFFFFF"/>
        <w:spacing w:before="40" w:beforeAutospacing="0" w:after="20" w:afterAutospacing="0" w:line="266" w:lineRule="auto"/>
        <w:ind w:firstLine="720"/>
        <w:jc w:val="both"/>
        <w:rPr>
          <w:color w:val="000000"/>
          <w:sz w:val="28"/>
          <w:szCs w:val="28"/>
        </w:rPr>
      </w:pPr>
      <w:r>
        <w:rPr>
          <w:color w:val="000000"/>
          <w:sz w:val="28"/>
          <w:szCs w:val="28"/>
        </w:rPr>
        <w:t>2</w:t>
      </w:r>
      <w:r w:rsidR="000A7EBE" w:rsidRPr="003D592E">
        <w:rPr>
          <w:color w:val="000000"/>
          <w:sz w:val="28"/>
          <w:szCs w:val="28"/>
        </w:rPr>
        <w:t>.</w:t>
      </w:r>
      <w:r w:rsidR="00046837" w:rsidRPr="003D592E">
        <w:rPr>
          <w:color w:val="000000"/>
          <w:sz w:val="28"/>
          <w:szCs w:val="28"/>
        </w:rPr>
        <w:t xml:space="preserve"> </w:t>
      </w:r>
      <w:r w:rsidR="004C7155" w:rsidRPr="003D592E">
        <w:rPr>
          <w:color w:val="000000"/>
          <w:sz w:val="28"/>
          <w:szCs w:val="28"/>
        </w:rPr>
        <w:t xml:space="preserve">Thành lập Ban soạn thảo, Tổ biên tập: Bộ trưởng Bộ Nông nghiệp và Phát triển nông thôn đã ban hành Quyết định số </w:t>
      </w:r>
      <w:r w:rsidR="009A260F" w:rsidRPr="003D592E">
        <w:rPr>
          <w:sz w:val="28"/>
          <w:szCs w:val="28"/>
        </w:rPr>
        <w:t>628</w:t>
      </w:r>
      <w:r w:rsidR="00980E1C" w:rsidRPr="003D592E">
        <w:rPr>
          <w:sz w:val="28"/>
          <w:szCs w:val="28"/>
        </w:rPr>
        <w:t>/QĐ-BNN-</w:t>
      </w:r>
      <w:r w:rsidR="009A260F" w:rsidRPr="003D592E">
        <w:rPr>
          <w:sz w:val="28"/>
          <w:szCs w:val="28"/>
        </w:rPr>
        <w:t>ĐĐ</w:t>
      </w:r>
      <w:r w:rsidR="00980E1C" w:rsidRPr="003D592E">
        <w:rPr>
          <w:sz w:val="28"/>
          <w:szCs w:val="28"/>
        </w:rPr>
        <w:t xml:space="preserve"> ngày </w:t>
      </w:r>
      <w:r w:rsidR="009A260F" w:rsidRPr="003D592E">
        <w:rPr>
          <w:sz w:val="28"/>
          <w:szCs w:val="28"/>
        </w:rPr>
        <w:t>29/02/2024</w:t>
      </w:r>
      <w:r w:rsidR="004C7155" w:rsidRPr="003D592E">
        <w:rPr>
          <w:color w:val="000000"/>
          <w:sz w:val="28"/>
          <w:szCs w:val="28"/>
        </w:rPr>
        <w:t xml:space="preserve"> thành lập Ban soạn thảo, Tổ biên tập.</w:t>
      </w:r>
    </w:p>
    <w:p w14:paraId="2C3CE993" w14:textId="2F6D9583" w:rsidR="003D592E" w:rsidRPr="003D592E" w:rsidRDefault="00210276" w:rsidP="00447827">
      <w:pPr>
        <w:pStyle w:val="NormalWeb"/>
        <w:shd w:val="clear" w:color="auto" w:fill="FFFFFF"/>
        <w:spacing w:before="40" w:beforeAutospacing="0" w:after="20" w:afterAutospacing="0" w:line="266" w:lineRule="auto"/>
        <w:ind w:firstLine="720"/>
        <w:jc w:val="both"/>
        <w:rPr>
          <w:color w:val="000000"/>
          <w:sz w:val="28"/>
          <w:szCs w:val="28"/>
        </w:rPr>
      </w:pPr>
      <w:r>
        <w:rPr>
          <w:color w:val="000000"/>
          <w:sz w:val="28"/>
          <w:szCs w:val="28"/>
        </w:rPr>
        <w:t>3</w:t>
      </w:r>
      <w:r w:rsidR="003D592E" w:rsidRPr="003D592E">
        <w:rPr>
          <w:color w:val="000000"/>
          <w:sz w:val="28"/>
          <w:szCs w:val="28"/>
        </w:rPr>
        <w:t>. Rà soát, tổng kết, đánh giá việc tổ chức thực hiện Nghị định số 02/2017/NĐ-CP</w:t>
      </w:r>
      <w:r>
        <w:rPr>
          <w:color w:val="000000"/>
          <w:sz w:val="28"/>
          <w:szCs w:val="28"/>
        </w:rPr>
        <w:t xml:space="preserve">; </w:t>
      </w:r>
      <w:r w:rsidR="003D592E" w:rsidRPr="003D592E">
        <w:rPr>
          <w:color w:val="000000"/>
          <w:sz w:val="28"/>
          <w:szCs w:val="28"/>
        </w:rPr>
        <w:t xml:space="preserve">Rà soát các văn bản pháp luật có liên quan đến cơ chế, chính sách hỗ trợ khắc phục hậu quả do thiên tai, dịch bệnh thực vật để hỗ trợ khôi phục sản xuất vùng bị thiệt hại </w:t>
      </w:r>
    </w:p>
    <w:p w14:paraId="02429880" w14:textId="3AC1A70A" w:rsidR="00643C4A" w:rsidRPr="003D592E" w:rsidRDefault="000024DB" w:rsidP="00447827">
      <w:pPr>
        <w:pStyle w:val="NormalWeb"/>
        <w:shd w:val="clear" w:color="auto" w:fill="FFFFFF"/>
        <w:spacing w:before="40" w:beforeAutospacing="0" w:after="20" w:afterAutospacing="0" w:line="266" w:lineRule="auto"/>
        <w:ind w:firstLine="720"/>
        <w:jc w:val="both"/>
        <w:rPr>
          <w:color w:val="000000"/>
          <w:sz w:val="28"/>
          <w:szCs w:val="28"/>
        </w:rPr>
      </w:pPr>
      <w:r>
        <w:rPr>
          <w:color w:val="000000"/>
          <w:sz w:val="28"/>
          <w:szCs w:val="28"/>
        </w:rPr>
        <w:t>4</w:t>
      </w:r>
      <w:r w:rsidR="000F7A7F" w:rsidRPr="003D592E">
        <w:rPr>
          <w:color w:val="000000"/>
          <w:sz w:val="28"/>
          <w:szCs w:val="28"/>
        </w:rPr>
        <w:t xml:space="preserve">. </w:t>
      </w:r>
      <w:r w:rsidR="004C7155" w:rsidRPr="003D592E">
        <w:rPr>
          <w:color w:val="000000"/>
          <w:sz w:val="28"/>
          <w:szCs w:val="28"/>
        </w:rPr>
        <w:t xml:space="preserve">Ban soạn thảo, Tổ biên tập đã tổ chức xây dựng </w:t>
      </w:r>
      <w:r w:rsidR="00696221" w:rsidRPr="003D592E">
        <w:rPr>
          <w:color w:val="000000"/>
          <w:sz w:val="28"/>
          <w:szCs w:val="28"/>
        </w:rPr>
        <w:t>đề cương</w:t>
      </w:r>
      <w:r w:rsidR="00522B46" w:rsidRPr="003D592E">
        <w:rPr>
          <w:color w:val="000000"/>
          <w:sz w:val="28"/>
          <w:szCs w:val="28"/>
        </w:rPr>
        <w:t>, soạn thảo N</w:t>
      </w:r>
      <w:r w:rsidR="00826E23" w:rsidRPr="003D592E">
        <w:rPr>
          <w:color w:val="000000"/>
          <w:sz w:val="28"/>
          <w:szCs w:val="28"/>
        </w:rPr>
        <w:t>ghị định,</w:t>
      </w:r>
      <w:r w:rsidR="00980E1C" w:rsidRPr="003D592E">
        <w:rPr>
          <w:color w:val="000000"/>
          <w:sz w:val="28"/>
          <w:szCs w:val="28"/>
        </w:rPr>
        <w:t xml:space="preserve"> </w:t>
      </w:r>
      <w:r w:rsidR="00826E23" w:rsidRPr="003D592E">
        <w:rPr>
          <w:color w:val="000000"/>
          <w:sz w:val="28"/>
          <w:szCs w:val="28"/>
        </w:rPr>
        <w:t>t</w:t>
      </w:r>
      <w:r w:rsidR="00696221" w:rsidRPr="003D592E">
        <w:rPr>
          <w:color w:val="000000"/>
          <w:sz w:val="28"/>
          <w:szCs w:val="28"/>
        </w:rPr>
        <w:t xml:space="preserve">ổ chức các cuộc </w:t>
      </w:r>
      <w:r w:rsidR="004C7155" w:rsidRPr="003D592E">
        <w:rPr>
          <w:color w:val="000000"/>
          <w:sz w:val="28"/>
          <w:szCs w:val="28"/>
        </w:rPr>
        <w:t>họp để thảo luận, cho ý kiến</w:t>
      </w:r>
      <w:r w:rsidR="00696221" w:rsidRPr="003D592E">
        <w:rPr>
          <w:color w:val="000000"/>
          <w:sz w:val="28"/>
          <w:szCs w:val="28"/>
        </w:rPr>
        <w:t xml:space="preserve">, chỉnh sửa, hoàn thiện </w:t>
      </w:r>
      <w:r w:rsidR="004C7155" w:rsidRPr="003D592E">
        <w:rPr>
          <w:color w:val="000000"/>
          <w:sz w:val="28"/>
          <w:szCs w:val="28"/>
        </w:rPr>
        <w:t xml:space="preserve">dự thảo </w:t>
      </w:r>
      <w:r w:rsidR="000F7A7F" w:rsidRPr="003D592E">
        <w:rPr>
          <w:color w:val="000000"/>
          <w:sz w:val="28"/>
          <w:szCs w:val="28"/>
        </w:rPr>
        <w:t>Nghị định</w:t>
      </w:r>
      <w:r w:rsidR="004C7155" w:rsidRPr="003D592E">
        <w:rPr>
          <w:color w:val="000000"/>
          <w:sz w:val="28"/>
          <w:szCs w:val="28"/>
        </w:rPr>
        <w:t>.</w:t>
      </w:r>
    </w:p>
    <w:p w14:paraId="4FE126A3" w14:textId="5831C73F" w:rsidR="00335744" w:rsidRPr="00A401A0" w:rsidRDefault="000024DB" w:rsidP="00447827">
      <w:pPr>
        <w:pStyle w:val="NormalWeb"/>
        <w:shd w:val="clear" w:color="auto" w:fill="FFFFFF"/>
        <w:spacing w:before="40" w:beforeAutospacing="0" w:after="20" w:afterAutospacing="0" w:line="266" w:lineRule="auto"/>
        <w:ind w:firstLine="720"/>
        <w:jc w:val="both"/>
        <w:rPr>
          <w:bCs/>
          <w:color w:val="000000"/>
          <w:sz w:val="28"/>
          <w:szCs w:val="28"/>
        </w:rPr>
      </w:pPr>
      <w:r w:rsidRPr="00C6179F">
        <w:rPr>
          <w:color w:val="000000"/>
          <w:sz w:val="28"/>
          <w:szCs w:val="28"/>
        </w:rPr>
        <w:t>5</w:t>
      </w:r>
      <w:r w:rsidR="000A7EBE" w:rsidRPr="00C6179F">
        <w:rPr>
          <w:color w:val="000000"/>
          <w:sz w:val="28"/>
          <w:szCs w:val="28"/>
        </w:rPr>
        <w:t>.</w:t>
      </w:r>
      <w:r w:rsidR="00335744" w:rsidRPr="00A401A0">
        <w:rPr>
          <w:bCs/>
          <w:color w:val="000000"/>
          <w:sz w:val="28"/>
          <w:szCs w:val="28"/>
        </w:rPr>
        <w:t xml:space="preserve"> </w:t>
      </w:r>
      <w:r w:rsidR="009A260F">
        <w:rPr>
          <w:bCs/>
          <w:color w:val="000000"/>
          <w:sz w:val="28"/>
          <w:szCs w:val="28"/>
        </w:rPr>
        <w:t xml:space="preserve"> Ngày     /     /2024</w:t>
      </w:r>
      <w:r w:rsidR="00E87B1D">
        <w:rPr>
          <w:bCs/>
          <w:color w:val="000000"/>
          <w:sz w:val="28"/>
          <w:szCs w:val="28"/>
        </w:rPr>
        <w:t>,</w:t>
      </w:r>
      <w:r w:rsidR="009A260F">
        <w:rPr>
          <w:bCs/>
          <w:color w:val="000000"/>
          <w:sz w:val="28"/>
          <w:szCs w:val="28"/>
        </w:rPr>
        <w:t xml:space="preserve"> </w:t>
      </w:r>
      <w:r w:rsidR="00C6179F">
        <w:rPr>
          <w:bCs/>
          <w:color w:val="000000"/>
          <w:sz w:val="28"/>
          <w:szCs w:val="28"/>
        </w:rPr>
        <w:t xml:space="preserve">Bộ Nông nghiệp và PTNT </w:t>
      </w:r>
      <w:r w:rsidR="009A260F">
        <w:rPr>
          <w:bCs/>
          <w:color w:val="000000"/>
          <w:sz w:val="28"/>
          <w:szCs w:val="28"/>
        </w:rPr>
        <w:t xml:space="preserve">đã có văn bản     /BNN-ĐĐ gửi các </w:t>
      </w:r>
      <w:r w:rsidR="00826E23" w:rsidRPr="00A401A0">
        <w:rPr>
          <w:bCs/>
          <w:color w:val="000000"/>
          <w:sz w:val="28"/>
          <w:szCs w:val="28"/>
        </w:rPr>
        <w:t>b</w:t>
      </w:r>
      <w:r w:rsidR="000F7A7F" w:rsidRPr="00A401A0">
        <w:rPr>
          <w:bCs/>
          <w:color w:val="000000"/>
          <w:sz w:val="28"/>
          <w:szCs w:val="28"/>
        </w:rPr>
        <w:t xml:space="preserve">ộ, cơ quan ngang </w:t>
      </w:r>
      <w:r w:rsidR="00826E23" w:rsidRPr="00A401A0">
        <w:rPr>
          <w:bCs/>
          <w:color w:val="000000"/>
          <w:sz w:val="28"/>
          <w:szCs w:val="28"/>
        </w:rPr>
        <w:t>b</w:t>
      </w:r>
      <w:r w:rsidR="000F7A7F" w:rsidRPr="00A401A0">
        <w:rPr>
          <w:bCs/>
          <w:color w:val="000000"/>
          <w:sz w:val="28"/>
          <w:szCs w:val="28"/>
        </w:rPr>
        <w:t xml:space="preserve">ộ, cơ quan thuộc Chính phủ, </w:t>
      </w:r>
      <w:r w:rsidR="00335744" w:rsidRPr="00A401A0">
        <w:rPr>
          <w:bCs/>
          <w:color w:val="000000"/>
          <w:sz w:val="28"/>
          <w:szCs w:val="28"/>
        </w:rPr>
        <w:t>Ủy ban nhân dân 63 tỉnh/thành phố</w:t>
      </w:r>
      <w:r w:rsidR="0067378F" w:rsidRPr="00A401A0">
        <w:rPr>
          <w:bCs/>
          <w:color w:val="000000"/>
          <w:sz w:val="28"/>
          <w:szCs w:val="28"/>
        </w:rPr>
        <w:t xml:space="preserve"> trực thuộc Trung ương</w:t>
      </w:r>
      <w:r w:rsidR="000F7A7F" w:rsidRPr="00A401A0">
        <w:rPr>
          <w:bCs/>
          <w:color w:val="000000"/>
          <w:sz w:val="28"/>
          <w:szCs w:val="28"/>
        </w:rPr>
        <w:t>, các tổ chức, cá nhân có liên quan</w:t>
      </w:r>
      <w:r w:rsidR="009A260F">
        <w:rPr>
          <w:bCs/>
          <w:color w:val="000000"/>
          <w:sz w:val="28"/>
          <w:szCs w:val="28"/>
        </w:rPr>
        <w:t xml:space="preserve"> đ</w:t>
      </w:r>
      <w:r w:rsidR="00C6179F">
        <w:rPr>
          <w:bCs/>
          <w:color w:val="000000"/>
          <w:sz w:val="28"/>
          <w:szCs w:val="28"/>
        </w:rPr>
        <w:t>ể</w:t>
      </w:r>
      <w:r w:rsidR="009A260F">
        <w:rPr>
          <w:bCs/>
          <w:color w:val="000000"/>
          <w:sz w:val="28"/>
          <w:szCs w:val="28"/>
        </w:rPr>
        <w:t xml:space="preserve"> lấy ý </w:t>
      </w:r>
      <w:r w:rsidR="009A260F">
        <w:rPr>
          <w:bCs/>
          <w:color w:val="000000"/>
          <w:sz w:val="28"/>
          <w:szCs w:val="28"/>
        </w:rPr>
        <w:lastRenderedPageBreak/>
        <w:t>kiến dự thảo</w:t>
      </w:r>
      <w:r w:rsidR="00C6179F">
        <w:rPr>
          <w:bCs/>
          <w:color w:val="000000"/>
          <w:sz w:val="28"/>
          <w:szCs w:val="28"/>
        </w:rPr>
        <w:t xml:space="preserve"> Nghị định; đồng thời đã </w:t>
      </w:r>
      <w:r w:rsidR="00335744" w:rsidRPr="00A401A0">
        <w:rPr>
          <w:bCs/>
          <w:color w:val="000000"/>
          <w:sz w:val="28"/>
          <w:szCs w:val="28"/>
        </w:rPr>
        <w:t xml:space="preserve">đăng tải </w:t>
      </w:r>
      <w:r w:rsidR="00C6179F">
        <w:rPr>
          <w:bCs/>
          <w:color w:val="000000"/>
          <w:sz w:val="28"/>
          <w:szCs w:val="28"/>
        </w:rPr>
        <w:t xml:space="preserve">dự thảo Nghị định </w:t>
      </w:r>
      <w:r w:rsidR="00335744" w:rsidRPr="00A401A0">
        <w:rPr>
          <w:bCs/>
          <w:color w:val="000000"/>
          <w:sz w:val="28"/>
          <w:szCs w:val="28"/>
        </w:rPr>
        <w:t>trên cổng thông tin điện tử của Chính phủ</w:t>
      </w:r>
      <w:r w:rsidR="00FD59A4" w:rsidRPr="00A401A0">
        <w:rPr>
          <w:bCs/>
          <w:color w:val="000000"/>
          <w:sz w:val="28"/>
          <w:szCs w:val="28"/>
        </w:rPr>
        <w:t>,</w:t>
      </w:r>
      <w:r w:rsidR="00980E1C" w:rsidRPr="00A401A0">
        <w:rPr>
          <w:bCs/>
          <w:color w:val="000000"/>
          <w:sz w:val="28"/>
          <w:szCs w:val="28"/>
        </w:rPr>
        <w:t xml:space="preserve"> </w:t>
      </w:r>
      <w:r w:rsidR="00FD59A4" w:rsidRPr="00A401A0">
        <w:rPr>
          <w:bCs/>
          <w:color w:val="000000"/>
          <w:sz w:val="28"/>
          <w:szCs w:val="28"/>
        </w:rPr>
        <w:t>c</w:t>
      </w:r>
      <w:r w:rsidR="00335744" w:rsidRPr="00A401A0">
        <w:rPr>
          <w:bCs/>
          <w:color w:val="000000"/>
          <w:sz w:val="28"/>
          <w:szCs w:val="28"/>
        </w:rPr>
        <w:t>ổng thông tin điện tử của Bộ Nông nghiệp và Phát tri</w:t>
      </w:r>
      <w:r w:rsidR="00FD59A4" w:rsidRPr="00A401A0">
        <w:rPr>
          <w:bCs/>
          <w:color w:val="000000"/>
          <w:sz w:val="28"/>
          <w:szCs w:val="28"/>
        </w:rPr>
        <w:t xml:space="preserve">ển nông thôn </w:t>
      </w:r>
      <w:r w:rsidR="00335744" w:rsidRPr="00A401A0">
        <w:rPr>
          <w:bCs/>
          <w:color w:val="000000"/>
          <w:sz w:val="28"/>
          <w:szCs w:val="28"/>
        </w:rPr>
        <w:t xml:space="preserve">để lấy ý kiến rộng rãi của nhân dân. </w:t>
      </w:r>
      <w:r w:rsidR="00522B46" w:rsidRPr="00A401A0">
        <w:rPr>
          <w:bCs/>
          <w:color w:val="000000"/>
          <w:sz w:val="28"/>
          <w:szCs w:val="28"/>
        </w:rPr>
        <w:t>Cơ quan chủ trì</w:t>
      </w:r>
      <w:r w:rsidR="00335744" w:rsidRPr="00A401A0">
        <w:rPr>
          <w:bCs/>
          <w:color w:val="000000"/>
          <w:sz w:val="28"/>
          <w:szCs w:val="28"/>
        </w:rPr>
        <w:t xml:space="preserve"> soạn thảo đã nghiên cứu, tiếp thu, giải trình và hoàn thiện dự thảo</w:t>
      </w:r>
      <w:r w:rsidR="00220B31" w:rsidRPr="00A401A0">
        <w:rPr>
          <w:bCs/>
          <w:color w:val="000000"/>
          <w:sz w:val="28"/>
          <w:szCs w:val="28"/>
        </w:rPr>
        <w:t xml:space="preserve"> </w:t>
      </w:r>
      <w:r w:rsidR="000F7A7F" w:rsidRPr="00A401A0">
        <w:rPr>
          <w:bCs/>
          <w:color w:val="000000"/>
          <w:sz w:val="28"/>
          <w:szCs w:val="28"/>
        </w:rPr>
        <w:t>Nghị định</w:t>
      </w:r>
      <w:r w:rsidR="00335744" w:rsidRPr="00A401A0">
        <w:rPr>
          <w:bCs/>
          <w:color w:val="000000"/>
          <w:sz w:val="28"/>
          <w:szCs w:val="28"/>
        </w:rPr>
        <w:t xml:space="preserve">. </w:t>
      </w:r>
    </w:p>
    <w:p w14:paraId="0B9427A4" w14:textId="2E5208A3" w:rsidR="000F7A7F" w:rsidRPr="00A401A0" w:rsidRDefault="00C6179F" w:rsidP="00447827">
      <w:pPr>
        <w:pStyle w:val="NormalWeb"/>
        <w:shd w:val="clear" w:color="auto" w:fill="FFFFFF"/>
        <w:spacing w:before="40" w:beforeAutospacing="0" w:after="20" w:afterAutospacing="0" w:line="266" w:lineRule="auto"/>
        <w:ind w:firstLine="720"/>
        <w:jc w:val="both"/>
        <w:rPr>
          <w:bCs/>
          <w:color w:val="000000"/>
          <w:sz w:val="28"/>
          <w:szCs w:val="28"/>
        </w:rPr>
      </w:pPr>
      <w:r w:rsidRPr="00C6179F">
        <w:rPr>
          <w:color w:val="000000"/>
          <w:sz w:val="28"/>
          <w:szCs w:val="28"/>
        </w:rPr>
        <w:t>6</w:t>
      </w:r>
      <w:r w:rsidR="00752E1A" w:rsidRPr="00046837">
        <w:rPr>
          <w:b/>
          <w:bCs/>
          <w:color w:val="000000"/>
          <w:sz w:val="28"/>
          <w:szCs w:val="28"/>
        </w:rPr>
        <w:t>.</w:t>
      </w:r>
      <w:r w:rsidR="00752E1A" w:rsidRPr="00A401A0">
        <w:rPr>
          <w:bCs/>
          <w:color w:val="000000"/>
          <w:sz w:val="28"/>
          <w:szCs w:val="28"/>
        </w:rPr>
        <w:t xml:space="preserve"> </w:t>
      </w:r>
      <w:r w:rsidR="00AD0F9D" w:rsidRPr="00A401A0">
        <w:rPr>
          <w:bCs/>
          <w:sz w:val="28"/>
          <w:szCs w:val="28"/>
        </w:rPr>
        <w:t>Tổng hợp, phân tích các ý kiến góp ý để tiếp thu vào dự thảo Nghị định, dự thảo Tờ trình Chính phủ và gửi hồ sơ đề nghị Bộ Tư pháp thẩm định</w:t>
      </w:r>
      <w:r w:rsidR="00E16C88" w:rsidRPr="00A401A0">
        <w:rPr>
          <w:bCs/>
          <w:color w:val="000000"/>
          <w:sz w:val="28"/>
          <w:szCs w:val="28"/>
        </w:rPr>
        <w:t>.</w:t>
      </w:r>
      <w:r w:rsidR="0082164F" w:rsidRPr="00A401A0">
        <w:rPr>
          <w:bCs/>
          <w:color w:val="000000"/>
          <w:sz w:val="28"/>
          <w:szCs w:val="28"/>
        </w:rPr>
        <w:t xml:space="preserve"> </w:t>
      </w:r>
    </w:p>
    <w:p w14:paraId="4DC182B0" w14:textId="54EB5B6A" w:rsidR="000F7A7F" w:rsidRPr="00C6179F" w:rsidRDefault="00C6179F" w:rsidP="00447827">
      <w:pPr>
        <w:pStyle w:val="NormalWeb"/>
        <w:shd w:val="clear" w:color="auto" w:fill="FFFFFF"/>
        <w:spacing w:before="40" w:beforeAutospacing="0" w:after="20" w:afterAutospacing="0" w:line="266" w:lineRule="auto"/>
        <w:ind w:firstLine="720"/>
        <w:jc w:val="both"/>
        <w:rPr>
          <w:color w:val="000000"/>
          <w:sz w:val="28"/>
          <w:szCs w:val="28"/>
        </w:rPr>
      </w:pPr>
      <w:r w:rsidRPr="00C6179F">
        <w:rPr>
          <w:color w:val="000000"/>
          <w:sz w:val="28"/>
          <w:szCs w:val="28"/>
        </w:rPr>
        <w:t>7</w:t>
      </w:r>
      <w:r w:rsidR="00972F93" w:rsidRPr="00C6179F">
        <w:rPr>
          <w:color w:val="000000"/>
          <w:sz w:val="28"/>
          <w:szCs w:val="28"/>
        </w:rPr>
        <w:t>.</w:t>
      </w:r>
      <w:r w:rsidR="009372F7" w:rsidRPr="00C6179F">
        <w:rPr>
          <w:color w:val="000000"/>
          <w:sz w:val="28"/>
          <w:szCs w:val="28"/>
        </w:rPr>
        <w:t xml:space="preserve"> </w:t>
      </w:r>
      <w:r w:rsidR="000F7A7F" w:rsidRPr="00C6179F">
        <w:rPr>
          <w:color w:val="000000"/>
          <w:sz w:val="28"/>
          <w:szCs w:val="28"/>
        </w:rPr>
        <w:t>Dự thảo Nghị định</w:t>
      </w:r>
      <w:r w:rsidR="00FD59A4" w:rsidRPr="00C6179F">
        <w:rPr>
          <w:color w:val="000000"/>
          <w:sz w:val="28"/>
          <w:szCs w:val="28"/>
        </w:rPr>
        <w:t xml:space="preserve"> đã được</w:t>
      </w:r>
      <w:r w:rsidR="00335744" w:rsidRPr="00C6179F">
        <w:rPr>
          <w:color w:val="000000"/>
          <w:sz w:val="28"/>
          <w:szCs w:val="28"/>
        </w:rPr>
        <w:t xml:space="preserve"> Bộ Tư pháp </w:t>
      </w:r>
      <w:r w:rsidR="00FD59A4" w:rsidRPr="00C6179F">
        <w:rPr>
          <w:color w:val="000000"/>
          <w:sz w:val="28"/>
          <w:szCs w:val="28"/>
        </w:rPr>
        <w:t xml:space="preserve">tổ chức họp Hội đồng </w:t>
      </w:r>
      <w:r w:rsidR="00335744" w:rsidRPr="00C6179F">
        <w:rPr>
          <w:color w:val="000000"/>
          <w:sz w:val="28"/>
          <w:szCs w:val="28"/>
        </w:rPr>
        <w:t>thẩm định n</w:t>
      </w:r>
      <w:r w:rsidR="00696575" w:rsidRPr="00C6179F">
        <w:rPr>
          <w:color w:val="000000"/>
          <w:sz w:val="28"/>
          <w:szCs w:val="28"/>
        </w:rPr>
        <w:t>gày</w:t>
      </w:r>
      <w:r w:rsidR="000F7A7F" w:rsidRPr="00C6179F">
        <w:rPr>
          <w:color w:val="000000"/>
          <w:sz w:val="28"/>
          <w:szCs w:val="28"/>
        </w:rPr>
        <w:t xml:space="preserve">.../…/… </w:t>
      </w:r>
      <w:r w:rsidR="00FD59A4" w:rsidRPr="00C6179F">
        <w:rPr>
          <w:color w:val="000000"/>
          <w:sz w:val="28"/>
          <w:szCs w:val="28"/>
        </w:rPr>
        <w:t xml:space="preserve"> và </w:t>
      </w:r>
      <w:r w:rsidR="00696575" w:rsidRPr="00C6179F">
        <w:rPr>
          <w:color w:val="000000"/>
          <w:sz w:val="28"/>
          <w:szCs w:val="28"/>
        </w:rPr>
        <w:t>có báo</w:t>
      </w:r>
      <w:r w:rsidR="004C7155" w:rsidRPr="00C6179F">
        <w:rPr>
          <w:color w:val="000000"/>
          <w:sz w:val="28"/>
          <w:szCs w:val="28"/>
        </w:rPr>
        <w:t xml:space="preserve"> cáo </w:t>
      </w:r>
      <w:r w:rsidR="00335744" w:rsidRPr="00C6179F">
        <w:rPr>
          <w:color w:val="000000"/>
          <w:sz w:val="28"/>
          <w:szCs w:val="28"/>
        </w:rPr>
        <w:t xml:space="preserve">thẩm định </w:t>
      </w:r>
      <w:r w:rsidR="004C7155" w:rsidRPr="00C6179F">
        <w:rPr>
          <w:color w:val="000000"/>
          <w:sz w:val="28"/>
          <w:szCs w:val="28"/>
        </w:rPr>
        <w:t xml:space="preserve">số </w:t>
      </w:r>
      <w:r w:rsidR="000F7A7F" w:rsidRPr="00C6179F">
        <w:rPr>
          <w:color w:val="000000"/>
          <w:sz w:val="28"/>
          <w:szCs w:val="28"/>
        </w:rPr>
        <w:t>…..</w:t>
      </w:r>
      <w:r w:rsidR="00335744" w:rsidRPr="00C6179F">
        <w:rPr>
          <w:color w:val="000000"/>
          <w:sz w:val="28"/>
          <w:szCs w:val="28"/>
        </w:rPr>
        <w:t>/</w:t>
      </w:r>
      <w:r w:rsidR="004C7155" w:rsidRPr="00C6179F">
        <w:rPr>
          <w:color w:val="000000"/>
          <w:sz w:val="28"/>
          <w:szCs w:val="28"/>
        </w:rPr>
        <w:t xml:space="preserve">BC-BTP </w:t>
      </w:r>
      <w:r w:rsidR="003E4C80" w:rsidRPr="00C6179F">
        <w:rPr>
          <w:color w:val="000000"/>
          <w:sz w:val="28"/>
          <w:szCs w:val="28"/>
        </w:rPr>
        <w:t>ngày …/…./</w:t>
      </w:r>
      <w:r w:rsidR="005001AC" w:rsidRPr="00C6179F">
        <w:rPr>
          <w:color w:val="000000"/>
          <w:sz w:val="28"/>
          <w:szCs w:val="28"/>
        </w:rPr>
        <w:t>….</w:t>
      </w:r>
      <w:r w:rsidR="003E4C80" w:rsidRPr="00C6179F">
        <w:rPr>
          <w:color w:val="000000"/>
          <w:sz w:val="28"/>
          <w:szCs w:val="28"/>
        </w:rPr>
        <w:t xml:space="preserve"> </w:t>
      </w:r>
      <w:r w:rsidR="00696575" w:rsidRPr="00C6179F">
        <w:rPr>
          <w:color w:val="000000"/>
          <w:sz w:val="28"/>
          <w:szCs w:val="28"/>
        </w:rPr>
        <w:t xml:space="preserve">về thẩm định dự </w:t>
      </w:r>
      <w:r w:rsidR="000F7A7F" w:rsidRPr="00C6179F">
        <w:rPr>
          <w:color w:val="000000"/>
          <w:sz w:val="28"/>
          <w:szCs w:val="28"/>
        </w:rPr>
        <w:t xml:space="preserve">thảo Nghị định </w:t>
      </w:r>
      <w:r w:rsidRPr="00C6179F">
        <w:rPr>
          <w:color w:val="000000"/>
          <w:sz w:val="28"/>
          <w:szCs w:val="28"/>
        </w:rPr>
        <w:t xml:space="preserve">thay thế </w:t>
      </w:r>
      <w:r w:rsidR="000F7A7F" w:rsidRPr="00C6179F">
        <w:rPr>
          <w:color w:val="000000"/>
          <w:sz w:val="28"/>
          <w:szCs w:val="28"/>
        </w:rPr>
        <w:t>Nghị định 0</w:t>
      </w:r>
      <w:r w:rsidR="00E16C88" w:rsidRPr="00C6179F">
        <w:rPr>
          <w:color w:val="000000"/>
          <w:sz w:val="28"/>
          <w:szCs w:val="28"/>
        </w:rPr>
        <w:t>2</w:t>
      </w:r>
      <w:r w:rsidR="000F7A7F" w:rsidRPr="00C6179F">
        <w:rPr>
          <w:color w:val="000000"/>
          <w:sz w:val="28"/>
          <w:szCs w:val="28"/>
        </w:rPr>
        <w:t>/201</w:t>
      </w:r>
      <w:r w:rsidR="00E16C88" w:rsidRPr="00C6179F">
        <w:rPr>
          <w:color w:val="000000"/>
          <w:sz w:val="28"/>
          <w:szCs w:val="28"/>
        </w:rPr>
        <w:t>7</w:t>
      </w:r>
      <w:r w:rsidR="000F7A7F" w:rsidRPr="00C6179F">
        <w:rPr>
          <w:color w:val="000000"/>
          <w:sz w:val="28"/>
          <w:szCs w:val="28"/>
        </w:rPr>
        <w:t>/NĐ-CP</w:t>
      </w:r>
      <w:r w:rsidR="000F0938" w:rsidRPr="00C6179F">
        <w:rPr>
          <w:color w:val="000000"/>
          <w:sz w:val="28"/>
          <w:szCs w:val="28"/>
        </w:rPr>
        <w:t>.</w:t>
      </w:r>
    </w:p>
    <w:p w14:paraId="13BF780D" w14:textId="0C018BCB" w:rsidR="00780FD3" w:rsidRPr="00A401A0" w:rsidRDefault="00C6179F" w:rsidP="00447827">
      <w:pPr>
        <w:tabs>
          <w:tab w:val="left" w:leader="dot" w:pos="4500"/>
        </w:tabs>
        <w:spacing w:before="40" w:after="20" w:line="266" w:lineRule="auto"/>
        <w:ind w:firstLine="720"/>
        <w:jc w:val="both"/>
        <w:rPr>
          <w:rFonts w:ascii="Times New Roman" w:eastAsia="Times New Roman" w:hAnsi="Times New Roman" w:cs="Times New Roman"/>
          <w:bCs/>
          <w:color w:val="000000"/>
          <w:sz w:val="28"/>
          <w:szCs w:val="28"/>
        </w:rPr>
      </w:pPr>
      <w:r w:rsidRPr="00C6179F">
        <w:rPr>
          <w:rFonts w:ascii="Times New Roman" w:eastAsia="Times New Roman" w:hAnsi="Times New Roman" w:cs="Times New Roman"/>
          <w:color w:val="000000"/>
          <w:sz w:val="28"/>
          <w:szCs w:val="28"/>
        </w:rPr>
        <w:t>8</w:t>
      </w:r>
      <w:r w:rsidR="00780FD3" w:rsidRPr="00C6179F">
        <w:rPr>
          <w:rFonts w:ascii="Times New Roman" w:eastAsia="Times New Roman" w:hAnsi="Times New Roman" w:cs="Times New Roman"/>
          <w:color w:val="000000"/>
          <w:sz w:val="28"/>
          <w:szCs w:val="28"/>
        </w:rPr>
        <w:t xml:space="preserve">. </w:t>
      </w:r>
      <w:r w:rsidR="000201C1" w:rsidRPr="00C6179F">
        <w:rPr>
          <w:rFonts w:ascii="Times New Roman" w:eastAsia="Times New Roman" w:hAnsi="Times New Roman" w:cs="Times New Roman"/>
          <w:color w:val="000000"/>
          <w:sz w:val="28"/>
          <w:szCs w:val="28"/>
        </w:rPr>
        <w:t>C</w:t>
      </w:r>
      <w:r w:rsidR="00780FD3" w:rsidRPr="00C6179F">
        <w:rPr>
          <w:rFonts w:ascii="Times New Roman" w:eastAsia="Times New Roman" w:hAnsi="Times New Roman" w:cs="Times New Roman"/>
          <w:color w:val="000000"/>
          <w:sz w:val="28"/>
          <w:szCs w:val="28"/>
        </w:rPr>
        <w:t>hỉnh lý dự thảo, hoàn thiện Tờ trình, các Báo cáo, tài liệu có liên quan  trình Chính phủ xem</w:t>
      </w:r>
      <w:r w:rsidR="00780FD3" w:rsidRPr="00A401A0">
        <w:rPr>
          <w:rFonts w:ascii="Times New Roman" w:eastAsia="Times New Roman" w:hAnsi="Times New Roman" w:cs="Times New Roman"/>
          <w:bCs/>
          <w:color w:val="000000"/>
          <w:sz w:val="28"/>
          <w:szCs w:val="28"/>
        </w:rPr>
        <w:t xml:space="preserve"> xét, ban hành.</w:t>
      </w:r>
    </w:p>
    <w:p w14:paraId="336D4398" w14:textId="2046330D" w:rsidR="002F68E4" w:rsidRPr="00B161EE" w:rsidRDefault="004C7155" w:rsidP="00447827">
      <w:pPr>
        <w:pStyle w:val="NormalWeb"/>
        <w:shd w:val="clear" w:color="auto" w:fill="FFFFFF"/>
        <w:spacing w:before="40" w:beforeAutospacing="0" w:after="20" w:afterAutospacing="0" w:line="266" w:lineRule="auto"/>
        <w:ind w:firstLine="720"/>
        <w:jc w:val="both"/>
        <w:rPr>
          <w:b/>
          <w:bCs/>
          <w:color w:val="000000"/>
          <w:spacing w:val="-6"/>
          <w:sz w:val="28"/>
          <w:szCs w:val="28"/>
        </w:rPr>
      </w:pPr>
      <w:r w:rsidRPr="00B161EE">
        <w:rPr>
          <w:b/>
          <w:bCs/>
          <w:color w:val="000000"/>
          <w:spacing w:val="-6"/>
          <w:sz w:val="28"/>
          <w:szCs w:val="28"/>
        </w:rPr>
        <w:t xml:space="preserve">IV. BỐ CỤC </w:t>
      </w:r>
      <w:r w:rsidR="00C6179F">
        <w:rPr>
          <w:b/>
          <w:bCs/>
          <w:color w:val="000000"/>
          <w:spacing w:val="-6"/>
          <w:sz w:val="28"/>
          <w:szCs w:val="28"/>
        </w:rPr>
        <w:t xml:space="preserve">CỦA DỰ THẢO </w:t>
      </w:r>
      <w:r w:rsidR="000F0938" w:rsidRPr="00B161EE">
        <w:rPr>
          <w:b/>
          <w:bCs/>
          <w:color w:val="000000"/>
          <w:spacing w:val="-6"/>
          <w:sz w:val="28"/>
          <w:szCs w:val="28"/>
        </w:rPr>
        <w:t>NGHỊ ĐỊNH</w:t>
      </w:r>
    </w:p>
    <w:p w14:paraId="01C6F2E4" w14:textId="7BC33738" w:rsidR="000F0938" w:rsidRDefault="004C7155" w:rsidP="00447827">
      <w:pPr>
        <w:pStyle w:val="NormalWeb"/>
        <w:shd w:val="clear" w:color="auto" w:fill="FFFFFF"/>
        <w:spacing w:before="40" w:beforeAutospacing="0" w:after="20" w:afterAutospacing="0" w:line="266" w:lineRule="auto"/>
        <w:ind w:firstLine="720"/>
        <w:jc w:val="both"/>
        <w:rPr>
          <w:bCs/>
          <w:color w:val="000000"/>
          <w:sz w:val="28"/>
          <w:szCs w:val="28"/>
        </w:rPr>
      </w:pPr>
      <w:r w:rsidRPr="00506620">
        <w:rPr>
          <w:bCs/>
          <w:color w:val="000000"/>
          <w:sz w:val="28"/>
          <w:szCs w:val="28"/>
        </w:rPr>
        <w:t xml:space="preserve">Dự thảo </w:t>
      </w:r>
      <w:r w:rsidR="00A8512D" w:rsidRPr="00506620">
        <w:rPr>
          <w:bCs/>
          <w:color w:val="000000"/>
          <w:sz w:val="28"/>
          <w:szCs w:val="28"/>
        </w:rPr>
        <w:t xml:space="preserve">Nghị định </w:t>
      </w:r>
      <w:r w:rsidR="00C6179F">
        <w:rPr>
          <w:bCs/>
          <w:color w:val="000000"/>
          <w:sz w:val="28"/>
          <w:szCs w:val="28"/>
        </w:rPr>
        <w:t xml:space="preserve">thay thế </w:t>
      </w:r>
      <w:r w:rsidR="00A8512D" w:rsidRPr="00506620">
        <w:rPr>
          <w:bCs/>
          <w:color w:val="000000"/>
          <w:sz w:val="28"/>
          <w:szCs w:val="28"/>
        </w:rPr>
        <w:t xml:space="preserve">Nghị định </w:t>
      </w:r>
      <w:r w:rsidR="00E16C88" w:rsidRPr="00506620">
        <w:rPr>
          <w:bCs/>
          <w:color w:val="000000"/>
          <w:sz w:val="28"/>
          <w:szCs w:val="28"/>
        </w:rPr>
        <w:t>02/2017/NĐ-CP</w:t>
      </w:r>
      <w:r w:rsidRPr="00506620">
        <w:rPr>
          <w:bCs/>
          <w:color w:val="000000"/>
          <w:sz w:val="28"/>
          <w:szCs w:val="28"/>
        </w:rPr>
        <w:t xml:space="preserve"> </w:t>
      </w:r>
      <w:r w:rsidR="0065134C" w:rsidRPr="00506620">
        <w:rPr>
          <w:bCs/>
          <w:color w:val="000000"/>
          <w:sz w:val="28"/>
          <w:szCs w:val="28"/>
        </w:rPr>
        <w:t xml:space="preserve">về cơ chế, chính sách hỗ trợ sản xuất nông nghiệp để khôi phục sản xuất vùng bị thiệt hại do thiên tai, dịch bệnh </w:t>
      </w:r>
      <w:r w:rsidR="00C6179F">
        <w:rPr>
          <w:bCs/>
          <w:color w:val="000000"/>
          <w:sz w:val="28"/>
          <w:szCs w:val="28"/>
        </w:rPr>
        <w:t xml:space="preserve">thực vật </w:t>
      </w:r>
      <w:r w:rsidRPr="00506620">
        <w:rPr>
          <w:bCs/>
          <w:color w:val="000000"/>
          <w:sz w:val="28"/>
          <w:szCs w:val="28"/>
        </w:rPr>
        <w:t xml:space="preserve">gồm </w:t>
      </w:r>
      <w:r w:rsidR="00C6179F">
        <w:rPr>
          <w:bCs/>
          <w:color w:val="000000"/>
          <w:sz w:val="28"/>
          <w:szCs w:val="28"/>
        </w:rPr>
        <w:t xml:space="preserve">3 Chương và </w:t>
      </w:r>
      <w:r w:rsidR="007A352B">
        <w:rPr>
          <w:bCs/>
          <w:color w:val="000000"/>
          <w:sz w:val="28"/>
          <w:szCs w:val="28"/>
        </w:rPr>
        <w:t>12</w:t>
      </w:r>
      <w:r w:rsidR="00C6179F">
        <w:rPr>
          <w:bCs/>
          <w:color w:val="000000"/>
          <w:sz w:val="28"/>
          <w:szCs w:val="28"/>
        </w:rPr>
        <w:t xml:space="preserve"> Điều</w:t>
      </w:r>
      <w:r w:rsidRPr="00506620">
        <w:rPr>
          <w:bCs/>
          <w:color w:val="000000"/>
          <w:sz w:val="28"/>
          <w:szCs w:val="28"/>
        </w:rPr>
        <w:t>, trong đó:</w:t>
      </w:r>
    </w:p>
    <w:p w14:paraId="71561E23" w14:textId="2B548467" w:rsidR="000878AC" w:rsidRDefault="007C35FA" w:rsidP="00447827">
      <w:pPr>
        <w:pStyle w:val="NormalWeb"/>
        <w:shd w:val="clear" w:color="auto" w:fill="FFFFFF"/>
        <w:spacing w:before="40" w:beforeAutospacing="0" w:after="20" w:afterAutospacing="0" w:line="266" w:lineRule="auto"/>
        <w:ind w:firstLine="720"/>
        <w:jc w:val="both"/>
        <w:rPr>
          <w:bCs/>
          <w:color w:val="000000"/>
          <w:sz w:val="28"/>
          <w:szCs w:val="28"/>
        </w:rPr>
      </w:pPr>
      <w:r>
        <w:rPr>
          <w:bCs/>
          <w:color w:val="000000"/>
          <w:sz w:val="28"/>
          <w:szCs w:val="28"/>
        </w:rPr>
        <w:t xml:space="preserve">1. </w:t>
      </w:r>
      <w:r w:rsidR="000878AC">
        <w:rPr>
          <w:bCs/>
          <w:color w:val="000000"/>
          <w:sz w:val="28"/>
          <w:szCs w:val="28"/>
        </w:rPr>
        <w:t>Chương 1: Quy định chung gồm 03 điều về phạm vi điều chỉnh, đối tượng áp dụng và nguyên tắc hỗ trợ</w:t>
      </w:r>
      <w:r w:rsidR="00EF2341">
        <w:rPr>
          <w:bCs/>
          <w:color w:val="000000"/>
          <w:sz w:val="28"/>
          <w:szCs w:val="28"/>
        </w:rPr>
        <w:t>.</w:t>
      </w:r>
    </w:p>
    <w:p w14:paraId="0552482A" w14:textId="77777777" w:rsidR="007A352B" w:rsidRDefault="007C35FA" w:rsidP="00447827">
      <w:pPr>
        <w:pStyle w:val="NormalWeb"/>
        <w:shd w:val="clear" w:color="auto" w:fill="FFFFFF"/>
        <w:spacing w:before="40" w:beforeAutospacing="0" w:after="20" w:afterAutospacing="0" w:line="266" w:lineRule="auto"/>
        <w:ind w:firstLine="720"/>
        <w:jc w:val="both"/>
        <w:rPr>
          <w:bCs/>
          <w:color w:val="000000"/>
          <w:sz w:val="28"/>
          <w:szCs w:val="28"/>
        </w:rPr>
      </w:pPr>
      <w:r>
        <w:rPr>
          <w:bCs/>
          <w:color w:val="000000"/>
          <w:sz w:val="28"/>
          <w:szCs w:val="28"/>
        </w:rPr>
        <w:t xml:space="preserve">2. </w:t>
      </w:r>
      <w:r w:rsidR="000878AC">
        <w:rPr>
          <w:bCs/>
          <w:color w:val="000000"/>
          <w:sz w:val="28"/>
          <w:szCs w:val="28"/>
        </w:rPr>
        <w:t>Chương 2: Quy định về cơ chế, chính sách hỗ trợ sản xuấ</w:t>
      </w:r>
      <w:r w:rsidR="00E87B1D">
        <w:rPr>
          <w:bCs/>
          <w:color w:val="000000"/>
          <w:sz w:val="28"/>
          <w:szCs w:val="28"/>
        </w:rPr>
        <w:t>t</w:t>
      </w:r>
      <w:r w:rsidR="000878AC">
        <w:rPr>
          <w:bCs/>
          <w:color w:val="000000"/>
          <w:sz w:val="28"/>
          <w:szCs w:val="28"/>
        </w:rPr>
        <w:t xml:space="preserve"> nông nghiệp để khôi phục sản xuất vùng bị thiệt hại do thiên tai, dịch bệnh thực vật, gồm 04 điều quy định về đối tượng và điều kiện hỗ trợ; mức hỗ trợ</w:t>
      </w:r>
      <w:r w:rsidR="007A352B">
        <w:rPr>
          <w:bCs/>
          <w:color w:val="000000"/>
          <w:sz w:val="28"/>
          <w:szCs w:val="28"/>
        </w:rPr>
        <w:t xml:space="preserve"> thiệt hại do thiên tai, dịch bệnh thực vật</w:t>
      </w:r>
      <w:r w:rsidR="000878AC">
        <w:rPr>
          <w:bCs/>
          <w:color w:val="000000"/>
          <w:sz w:val="28"/>
          <w:szCs w:val="28"/>
        </w:rPr>
        <w:t>; trình tự</w:t>
      </w:r>
      <w:r w:rsidR="007A352B">
        <w:rPr>
          <w:bCs/>
          <w:color w:val="000000"/>
          <w:sz w:val="28"/>
          <w:szCs w:val="28"/>
        </w:rPr>
        <w:t>, thủ tục hỗ trợ thiệt hại; nguồn lực</w:t>
      </w:r>
      <w:r w:rsidR="000878AC">
        <w:rPr>
          <w:bCs/>
          <w:color w:val="000000"/>
          <w:sz w:val="28"/>
          <w:szCs w:val="28"/>
        </w:rPr>
        <w:t>, cơ chế hỗ trợ</w:t>
      </w:r>
      <w:r w:rsidR="007A352B">
        <w:rPr>
          <w:bCs/>
          <w:color w:val="000000"/>
          <w:sz w:val="28"/>
          <w:szCs w:val="28"/>
        </w:rPr>
        <w:t>.</w:t>
      </w:r>
    </w:p>
    <w:p w14:paraId="640F9E5A" w14:textId="77777777" w:rsidR="007A352B" w:rsidRDefault="007C35FA" w:rsidP="00447827">
      <w:pPr>
        <w:pStyle w:val="NormalWeb"/>
        <w:shd w:val="clear" w:color="auto" w:fill="FFFFFF"/>
        <w:spacing w:before="40" w:beforeAutospacing="0" w:after="20" w:afterAutospacing="0" w:line="266" w:lineRule="auto"/>
        <w:ind w:firstLine="720"/>
        <w:jc w:val="both"/>
        <w:rPr>
          <w:bCs/>
          <w:color w:val="000000"/>
          <w:sz w:val="28"/>
          <w:szCs w:val="28"/>
        </w:rPr>
      </w:pPr>
      <w:r>
        <w:rPr>
          <w:bCs/>
          <w:color w:val="000000"/>
          <w:sz w:val="28"/>
          <w:szCs w:val="28"/>
        </w:rPr>
        <w:t xml:space="preserve">3. </w:t>
      </w:r>
      <w:r w:rsidR="0046226E">
        <w:rPr>
          <w:bCs/>
          <w:color w:val="000000"/>
          <w:sz w:val="28"/>
          <w:szCs w:val="28"/>
        </w:rPr>
        <w:t xml:space="preserve">Chương 3: </w:t>
      </w:r>
      <w:r w:rsidR="007A352B">
        <w:rPr>
          <w:bCs/>
          <w:color w:val="000000"/>
          <w:sz w:val="28"/>
          <w:szCs w:val="28"/>
        </w:rPr>
        <w:t>Quy định về tổ chức thực hiện và điều khoản thi hành gồm các điều về: trách nhiệm của các bộ, cơ quan ngang bộ; trách nhiệm của Ủy ban nhân dân cấp tỉnh; trách nhiệm của các đối tượng thụ hưởng từ ngân sách nhà nước; điều khoản chuyển tiếp và điều khoản thi hành.</w:t>
      </w:r>
    </w:p>
    <w:p w14:paraId="4D0B47C8" w14:textId="5412B80B" w:rsidR="000F0938" w:rsidRPr="00B161EE" w:rsidRDefault="000F0938" w:rsidP="00447827">
      <w:pPr>
        <w:pStyle w:val="NormalWeb"/>
        <w:shd w:val="clear" w:color="auto" w:fill="FFFFFF"/>
        <w:spacing w:before="40" w:beforeAutospacing="0" w:after="20" w:afterAutospacing="0" w:line="266" w:lineRule="auto"/>
        <w:ind w:left="565" w:firstLine="113"/>
        <w:jc w:val="both"/>
        <w:rPr>
          <w:b/>
          <w:bCs/>
          <w:color w:val="000000"/>
          <w:spacing w:val="-6"/>
          <w:sz w:val="28"/>
          <w:szCs w:val="28"/>
        </w:rPr>
      </w:pPr>
      <w:r w:rsidRPr="00B161EE">
        <w:rPr>
          <w:b/>
          <w:bCs/>
          <w:color w:val="000000"/>
          <w:spacing w:val="-6"/>
          <w:sz w:val="28"/>
          <w:szCs w:val="28"/>
        </w:rPr>
        <w:t>V. NỘI DUNG CƠ BẢN CỦA NGHỊ ĐỊNH</w:t>
      </w:r>
    </w:p>
    <w:p w14:paraId="234264D4" w14:textId="09DCA368" w:rsidR="003E2129" w:rsidRPr="003E2129" w:rsidRDefault="005F2AE0" w:rsidP="00447827">
      <w:pPr>
        <w:pStyle w:val="Title1"/>
        <w:widowControl w:val="0"/>
        <w:spacing w:before="40" w:after="20" w:line="266" w:lineRule="auto"/>
        <w:ind w:firstLine="709"/>
        <w:jc w:val="both"/>
        <w:rPr>
          <w:b w:val="0"/>
          <w:spacing w:val="-4"/>
          <w:sz w:val="28"/>
          <w:szCs w:val="28"/>
        </w:rPr>
      </w:pPr>
      <w:r>
        <w:rPr>
          <w:b w:val="0"/>
          <w:spacing w:val="-4"/>
          <w:sz w:val="28"/>
          <w:szCs w:val="28"/>
        </w:rPr>
        <w:t xml:space="preserve">Dự thảo </w:t>
      </w:r>
      <w:r w:rsidR="003E2129" w:rsidRPr="003E2129">
        <w:rPr>
          <w:b w:val="0"/>
          <w:spacing w:val="-4"/>
          <w:sz w:val="28"/>
          <w:szCs w:val="28"/>
        </w:rPr>
        <w:t>Nghị định thay thế Nghị định số 02/2017</w:t>
      </w:r>
      <w:r>
        <w:rPr>
          <w:b w:val="0"/>
          <w:spacing w:val="-4"/>
          <w:sz w:val="28"/>
          <w:szCs w:val="28"/>
        </w:rPr>
        <w:t xml:space="preserve"> </w:t>
      </w:r>
      <w:r w:rsidR="003E2129" w:rsidRPr="003E2129">
        <w:rPr>
          <w:b w:val="0"/>
          <w:spacing w:val="-4"/>
          <w:sz w:val="28"/>
          <w:szCs w:val="28"/>
        </w:rPr>
        <w:t>quy định một số nội dung chính sau:</w:t>
      </w:r>
    </w:p>
    <w:p w14:paraId="1D84D54E" w14:textId="5C2F0486" w:rsidR="001E3563" w:rsidRDefault="008D4709" w:rsidP="00447827">
      <w:pPr>
        <w:pStyle w:val="Title1"/>
        <w:widowControl w:val="0"/>
        <w:spacing w:before="40" w:after="20" w:line="266" w:lineRule="auto"/>
        <w:ind w:firstLine="709"/>
        <w:jc w:val="both"/>
        <w:rPr>
          <w:b w:val="0"/>
          <w:bCs/>
          <w:sz w:val="28"/>
        </w:rPr>
      </w:pPr>
      <w:r w:rsidRPr="001E3563">
        <w:rPr>
          <w:bCs/>
          <w:sz w:val="28"/>
        </w:rPr>
        <w:t xml:space="preserve">1. </w:t>
      </w:r>
      <w:r w:rsidR="007D69DD">
        <w:rPr>
          <w:bCs/>
          <w:sz w:val="28"/>
        </w:rPr>
        <w:t>Về p</w:t>
      </w:r>
      <w:r w:rsidR="001E3563" w:rsidRPr="001E3563">
        <w:rPr>
          <w:sz w:val="28"/>
          <w:szCs w:val="28"/>
        </w:rPr>
        <w:t>hạm</w:t>
      </w:r>
      <w:r w:rsidR="001E3563" w:rsidRPr="00C4226E">
        <w:rPr>
          <w:sz w:val="28"/>
          <w:szCs w:val="28"/>
        </w:rPr>
        <w:t xml:space="preserve"> vi điều chỉnh</w:t>
      </w:r>
    </w:p>
    <w:p w14:paraId="5F566C22" w14:textId="12CD6BD0" w:rsidR="00382DD8" w:rsidRDefault="000C251D" w:rsidP="00447827">
      <w:pPr>
        <w:pStyle w:val="Title1"/>
        <w:widowControl w:val="0"/>
        <w:tabs>
          <w:tab w:val="left" w:pos="0"/>
          <w:tab w:val="left" w:pos="709"/>
        </w:tabs>
        <w:spacing w:before="40" w:after="20" w:line="266" w:lineRule="auto"/>
        <w:ind w:firstLine="709"/>
        <w:jc w:val="both"/>
        <w:rPr>
          <w:b w:val="0"/>
          <w:bCs/>
          <w:sz w:val="28"/>
        </w:rPr>
      </w:pPr>
      <w:r>
        <w:rPr>
          <w:b w:val="0"/>
          <w:bCs/>
          <w:sz w:val="28"/>
        </w:rPr>
        <w:t xml:space="preserve">Theo đúng hồ sơ đề xuất xây dựng Nghị định đã được thông qua: </w:t>
      </w:r>
      <w:r w:rsidRPr="000C251D">
        <w:rPr>
          <w:b w:val="0"/>
          <w:bCs/>
          <w:sz w:val="28"/>
        </w:rPr>
        <w:t>quy định về cơ chế, chính sách hỗ trợ sản xuất nông nghiệp để khôi phục sản xuất vùng bị thiệt hại do thiên tai, dịch bệnh thực vật; phần hỗ trợ dịch bệnh động vật đã tách thành Nghị định riêng</w:t>
      </w:r>
      <w:r w:rsidR="00382DD8" w:rsidRPr="00382DD8">
        <w:rPr>
          <w:b w:val="0"/>
          <w:bCs/>
          <w:sz w:val="28"/>
        </w:rPr>
        <w:t>.</w:t>
      </w:r>
    </w:p>
    <w:p w14:paraId="2A17AE9E" w14:textId="6DADC9F3" w:rsidR="001E3563" w:rsidRDefault="007D69DD" w:rsidP="00447827">
      <w:pPr>
        <w:pStyle w:val="Title1"/>
        <w:widowControl w:val="0"/>
        <w:spacing w:before="40" w:after="20" w:line="266" w:lineRule="auto"/>
        <w:ind w:firstLine="709"/>
        <w:jc w:val="both"/>
        <w:rPr>
          <w:sz w:val="28"/>
          <w:szCs w:val="28"/>
        </w:rPr>
      </w:pPr>
      <w:r>
        <w:rPr>
          <w:sz w:val="28"/>
          <w:szCs w:val="28"/>
        </w:rPr>
        <w:t>2</w:t>
      </w:r>
      <w:r w:rsidR="001E3563">
        <w:rPr>
          <w:sz w:val="28"/>
          <w:szCs w:val="28"/>
        </w:rPr>
        <w:t xml:space="preserve">. </w:t>
      </w:r>
      <w:r>
        <w:rPr>
          <w:sz w:val="28"/>
          <w:szCs w:val="28"/>
        </w:rPr>
        <w:t>Về đ</w:t>
      </w:r>
      <w:r w:rsidR="001E3563">
        <w:rPr>
          <w:sz w:val="28"/>
          <w:szCs w:val="28"/>
        </w:rPr>
        <w:t xml:space="preserve">ối tượng </w:t>
      </w:r>
      <w:r w:rsidR="00382DD8">
        <w:rPr>
          <w:sz w:val="28"/>
          <w:szCs w:val="28"/>
        </w:rPr>
        <w:t>hỗ trợ</w:t>
      </w:r>
    </w:p>
    <w:p w14:paraId="36ABD33B" w14:textId="3F2962BE" w:rsidR="00382DD8" w:rsidRDefault="000C251D" w:rsidP="00447827">
      <w:pPr>
        <w:pStyle w:val="Title1"/>
        <w:widowControl w:val="0"/>
        <w:tabs>
          <w:tab w:val="left" w:pos="0"/>
          <w:tab w:val="left" w:pos="709"/>
        </w:tabs>
        <w:spacing w:before="40" w:after="20" w:line="266" w:lineRule="auto"/>
        <w:ind w:firstLine="709"/>
        <w:jc w:val="both"/>
        <w:rPr>
          <w:b w:val="0"/>
          <w:bCs/>
          <w:sz w:val="28"/>
        </w:rPr>
      </w:pPr>
      <w:r w:rsidRPr="000C251D">
        <w:rPr>
          <w:b w:val="0"/>
          <w:bCs/>
          <w:sz w:val="28"/>
        </w:rPr>
        <w:t>T</w:t>
      </w:r>
      <w:r w:rsidRPr="000C251D">
        <w:rPr>
          <w:b w:val="0"/>
          <w:bCs/>
          <w:sz w:val="28"/>
          <w:szCs w:val="28"/>
        </w:rPr>
        <w:t xml:space="preserve">heo đúng hồ sơ đề xuất xây dựng Nghị định đã được thông qua, có thiết kế lại cho tương đồng với dự thảo Nghị định về hỗ trợ phòng, chống dịch bệnh động vật bao gồm điều chỉnh </w:t>
      </w:r>
      <w:r w:rsidR="00382DD8" w:rsidRPr="000C251D">
        <w:rPr>
          <w:b w:val="0"/>
          <w:bCs/>
          <w:sz w:val="28"/>
        </w:rPr>
        <w:t>tên gọi một số đối tượng cho phù hợp với cách sử dụng từ ngữ trong quy định tại các văn bản quy phạm pháp luật liên quan mới được ban hành như Luật Thủy sản 2017, Luật Chăn nuôi năm 2018.</w:t>
      </w:r>
    </w:p>
    <w:p w14:paraId="4DAE3BB9" w14:textId="77777777" w:rsidR="004F62B9" w:rsidRDefault="004F62B9" w:rsidP="00447827">
      <w:pPr>
        <w:pStyle w:val="Title1"/>
        <w:widowControl w:val="0"/>
        <w:tabs>
          <w:tab w:val="left" w:pos="0"/>
          <w:tab w:val="left" w:pos="709"/>
        </w:tabs>
        <w:spacing w:before="40" w:after="20" w:line="266" w:lineRule="auto"/>
        <w:ind w:firstLine="709"/>
        <w:jc w:val="both"/>
        <w:rPr>
          <w:sz w:val="28"/>
          <w:szCs w:val="28"/>
        </w:rPr>
      </w:pPr>
    </w:p>
    <w:p w14:paraId="7CCB184A" w14:textId="17D47C38" w:rsidR="007D69DD" w:rsidRPr="005F2AE0" w:rsidRDefault="007D69DD" w:rsidP="00447827">
      <w:pPr>
        <w:pStyle w:val="Title1"/>
        <w:widowControl w:val="0"/>
        <w:tabs>
          <w:tab w:val="left" w:pos="0"/>
          <w:tab w:val="left" w:pos="709"/>
        </w:tabs>
        <w:spacing w:before="40" w:after="20" w:line="266" w:lineRule="auto"/>
        <w:ind w:firstLine="709"/>
        <w:jc w:val="both"/>
        <w:rPr>
          <w:sz w:val="28"/>
          <w:szCs w:val="28"/>
        </w:rPr>
      </w:pPr>
      <w:r>
        <w:rPr>
          <w:sz w:val="28"/>
          <w:szCs w:val="28"/>
        </w:rPr>
        <w:lastRenderedPageBreak/>
        <w:t>3</w:t>
      </w:r>
      <w:r w:rsidRPr="005F2AE0">
        <w:rPr>
          <w:sz w:val="28"/>
          <w:szCs w:val="28"/>
        </w:rPr>
        <w:t xml:space="preserve">. Về nguyên tắc hỗ trợ: </w:t>
      </w:r>
    </w:p>
    <w:p w14:paraId="166FBBAE" w14:textId="77777777" w:rsidR="007D69DD" w:rsidRPr="005F2AE0" w:rsidRDefault="007D69DD" w:rsidP="00447827">
      <w:pPr>
        <w:pStyle w:val="Title1"/>
        <w:widowControl w:val="0"/>
        <w:tabs>
          <w:tab w:val="left" w:pos="0"/>
          <w:tab w:val="left" w:pos="709"/>
        </w:tabs>
        <w:spacing w:before="40" w:after="20" w:line="266" w:lineRule="auto"/>
        <w:ind w:firstLine="709"/>
        <w:jc w:val="both"/>
        <w:rPr>
          <w:b w:val="0"/>
          <w:bCs/>
          <w:sz w:val="28"/>
        </w:rPr>
      </w:pPr>
      <w:r>
        <w:rPr>
          <w:b w:val="0"/>
          <w:bCs/>
          <w:sz w:val="28"/>
        </w:rPr>
        <w:t>C</w:t>
      </w:r>
      <w:r w:rsidRPr="005F2AE0">
        <w:rPr>
          <w:b w:val="0"/>
          <w:bCs/>
          <w:sz w:val="28"/>
        </w:rPr>
        <w:t>ơ bản được kế thừa các quy định tại Nghị định 02/2017/NĐ-CP</w:t>
      </w:r>
      <w:r>
        <w:rPr>
          <w:b w:val="0"/>
          <w:bCs/>
          <w:sz w:val="28"/>
        </w:rPr>
        <w:t xml:space="preserve"> quy định về cơ chế chính sách hỗ trợ sản xuất để khôi phục sản xuất vùng bị thiệt hại do thiên tai, dịch bệnh và tương đồng với dự thảo Nghị định quy định về chích sách hỗ trợ phòng, chống dịch bệnh động vật.</w:t>
      </w:r>
      <w:r w:rsidRPr="005F2AE0">
        <w:rPr>
          <w:b w:val="0"/>
          <w:bCs/>
          <w:sz w:val="28"/>
        </w:rPr>
        <w:t xml:space="preserve"> </w:t>
      </w:r>
    </w:p>
    <w:p w14:paraId="36809C35" w14:textId="79D393FA" w:rsidR="007A4BF8" w:rsidRPr="007A4BF8" w:rsidRDefault="007D69DD" w:rsidP="00447827">
      <w:pPr>
        <w:pStyle w:val="Title1"/>
        <w:widowControl w:val="0"/>
        <w:spacing w:before="40" w:after="20" w:line="266" w:lineRule="auto"/>
        <w:ind w:firstLine="709"/>
        <w:jc w:val="both"/>
        <w:rPr>
          <w:sz w:val="28"/>
          <w:szCs w:val="28"/>
        </w:rPr>
      </w:pPr>
      <w:r>
        <w:rPr>
          <w:sz w:val="28"/>
          <w:szCs w:val="28"/>
        </w:rPr>
        <w:t>4</w:t>
      </w:r>
      <w:r w:rsidR="007A4BF8" w:rsidRPr="007A4BF8">
        <w:rPr>
          <w:sz w:val="28"/>
          <w:szCs w:val="28"/>
        </w:rPr>
        <w:t xml:space="preserve">. </w:t>
      </w:r>
      <w:r>
        <w:rPr>
          <w:sz w:val="28"/>
          <w:szCs w:val="28"/>
        </w:rPr>
        <w:t>Về nội dung và mức hỗ trợ</w:t>
      </w:r>
    </w:p>
    <w:p w14:paraId="03F16B9C" w14:textId="7ACBD4D2" w:rsidR="00AB6AC6" w:rsidRDefault="00AB6AC6" w:rsidP="00447827">
      <w:pPr>
        <w:pStyle w:val="Title1"/>
        <w:widowControl w:val="0"/>
        <w:spacing w:before="40" w:after="20" w:line="266" w:lineRule="auto"/>
        <w:ind w:firstLine="709"/>
        <w:jc w:val="both"/>
        <w:rPr>
          <w:b w:val="0"/>
          <w:bCs/>
          <w:sz w:val="28"/>
        </w:rPr>
      </w:pPr>
      <w:r>
        <w:rPr>
          <w:b w:val="0"/>
          <w:bCs/>
          <w:sz w:val="28"/>
        </w:rPr>
        <w:t>- Dự thảo Nghị định kế thừa các nội dung hỗ trợ kinh phí cho cơ sở sản xuất bị thiệt hại do thiên tai, dịch bệnh thực vật. Điều chỉnh bỏ phần nội dung hỗ trợ dịch bệnh động vật.</w:t>
      </w:r>
    </w:p>
    <w:p w14:paraId="0FB65E7F" w14:textId="3035F7B5" w:rsidR="00FF2513" w:rsidRDefault="00AB6AC6" w:rsidP="00447827">
      <w:pPr>
        <w:pStyle w:val="Title1"/>
        <w:widowControl w:val="0"/>
        <w:spacing w:before="40" w:after="20" w:line="266" w:lineRule="auto"/>
        <w:ind w:firstLine="709"/>
        <w:jc w:val="both"/>
        <w:rPr>
          <w:b w:val="0"/>
          <w:bCs/>
          <w:spacing w:val="-4"/>
          <w:sz w:val="28"/>
        </w:rPr>
      </w:pPr>
      <w:r w:rsidRPr="005E7C3F">
        <w:rPr>
          <w:b w:val="0"/>
          <w:bCs/>
          <w:spacing w:val="-4"/>
          <w:sz w:val="28"/>
        </w:rPr>
        <w:t>- Điều chỉnh n</w:t>
      </w:r>
      <w:r w:rsidR="00382DD8" w:rsidRPr="005E7C3F">
        <w:rPr>
          <w:b w:val="0"/>
          <w:bCs/>
          <w:spacing w:val="-4"/>
          <w:sz w:val="28"/>
        </w:rPr>
        <w:t xml:space="preserve">âng mức hỗ trợ đối với cây trồng, cây lâm nghiệp, </w:t>
      </w:r>
      <w:r w:rsidR="00FF2513" w:rsidRPr="005E7C3F">
        <w:rPr>
          <w:b w:val="0"/>
          <w:bCs/>
          <w:spacing w:val="-4"/>
          <w:sz w:val="28"/>
        </w:rPr>
        <w:t xml:space="preserve">vật </w:t>
      </w:r>
      <w:r w:rsidR="00382DD8" w:rsidRPr="005E7C3F">
        <w:rPr>
          <w:b w:val="0"/>
          <w:bCs/>
          <w:spacing w:val="-4"/>
          <w:sz w:val="28"/>
        </w:rPr>
        <w:t>nuôi</w:t>
      </w:r>
      <w:r w:rsidR="00FF2513" w:rsidRPr="005E7C3F">
        <w:rPr>
          <w:b w:val="0"/>
          <w:bCs/>
          <w:spacing w:val="-4"/>
          <w:sz w:val="28"/>
        </w:rPr>
        <w:t>, nuôi trồng thủy sản</w:t>
      </w:r>
      <w:r w:rsidR="00382DD8" w:rsidRPr="005E7C3F">
        <w:rPr>
          <w:b w:val="0"/>
          <w:bCs/>
          <w:spacing w:val="-4"/>
          <w:sz w:val="28"/>
        </w:rPr>
        <w:t xml:space="preserve"> và sản xuất muối bị thiệt hại do thiên tai, dịch bệnh thực vật cho phù hợp với kinh phí để khôi phục sản xuất hiện nay (</w:t>
      </w:r>
      <w:r w:rsidR="00FF2513" w:rsidRPr="005E7C3F">
        <w:rPr>
          <w:b w:val="0"/>
          <w:bCs/>
          <w:spacing w:val="-4"/>
          <w:sz w:val="28"/>
        </w:rPr>
        <w:t xml:space="preserve">tăng so với mức hỗ trợ cũ từ </w:t>
      </w:r>
      <w:r w:rsidR="00382DD8" w:rsidRPr="005E7C3F">
        <w:rPr>
          <w:b w:val="0"/>
          <w:bCs/>
          <w:spacing w:val="-4"/>
          <w:sz w:val="28"/>
        </w:rPr>
        <w:t>1,33-3,7 lần)</w:t>
      </w:r>
      <w:r w:rsidRPr="005E7C3F">
        <w:rPr>
          <w:b w:val="0"/>
          <w:bCs/>
          <w:spacing w:val="-4"/>
          <w:sz w:val="28"/>
        </w:rPr>
        <w:t xml:space="preserve">. Trong đó: (i) </w:t>
      </w:r>
      <w:r w:rsidR="00FF2513" w:rsidRPr="005E7C3F">
        <w:rPr>
          <w:b w:val="0"/>
          <w:bCs/>
          <w:spacing w:val="-4"/>
          <w:sz w:val="28"/>
        </w:rPr>
        <w:t>Đối với cây trồng</w:t>
      </w:r>
      <w:r w:rsidR="005F088A" w:rsidRPr="005E7C3F">
        <w:rPr>
          <w:b w:val="0"/>
          <w:bCs/>
          <w:spacing w:val="-4"/>
          <w:sz w:val="28"/>
        </w:rPr>
        <w:t xml:space="preserve">: </w:t>
      </w:r>
      <w:r w:rsidR="00FF2513" w:rsidRPr="005E7C3F">
        <w:rPr>
          <w:b w:val="0"/>
          <w:bCs/>
          <w:spacing w:val="-4"/>
          <w:sz w:val="28"/>
        </w:rPr>
        <w:t xml:space="preserve">hỗ trợ theo loại cây trồng và giai đoạn gieo trồng; </w:t>
      </w:r>
      <w:r w:rsidR="005E7C3F" w:rsidRPr="005E7C3F">
        <w:rPr>
          <w:b w:val="0"/>
          <w:bCs/>
          <w:spacing w:val="-4"/>
          <w:sz w:val="28"/>
        </w:rPr>
        <w:t>(ii) Đ</w:t>
      </w:r>
      <w:r w:rsidR="00FF2513" w:rsidRPr="005E7C3F">
        <w:rPr>
          <w:b w:val="0"/>
          <w:bCs/>
          <w:spacing w:val="-4"/>
          <w:sz w:val="28"/>
        </w:rPr>
        <w:t>ối với cây lâm nghiệp, hỗ trợ theo diện tích cây rừng, cây lâm nghiệp lấy gỗ và diện tích cây giống ươm trong giai đoạn vườn</w:t>
      </w:r>
      <w:r w:rsidRPr="005E7C3F">
        <w:rPr>
          <w:b w:val="0"/>
          <w:bCs/>
          <w:spacing w:val="-4"/>
          <w:sz w:val="28"/>
        </w:rPr>
        <w:t>; (i</w:t>
      </w:r>
      <w:r w:rsidR="005E7C3F" w:rsidRPr="005E7C3F">
        <w:rPr>
          <w:b w:val="0"/>
          <w:bCs/>
          <w:spacing w:val="-4"/>
          <w:sz w:val="28"/>
        </w:rPr>
        <w:t>i</w:t>
      </w:r>
      <w:r w:rsidRPr="005E7C3F">
        <w:rPr>
          <w:b w:val="0"/>
          <w:bCs/>
          <w:spacing w:val="-4"/>
          <w:sz w:val="28"/>
        </w:rPr>
        <w:t>i)</w:t>
      </w:r>
      <w:r w:rsidR="005F088A" w:rsidRPr="005E7C3F">
        <w:rPr>
          <w:b w:val="0"/>
          <w:bCs/>
          <w:spacing w:val="-4"/>
          <w:sz w:val="28"/>
        </w:rPr>
        <w:t xml:space="preserve"> Đối với nuôi trồng thủy sản, lấy tương </w:t>
      </w:r>
      <w:r w:rsidR="00FF2513" w:rsidRPr="005E7C3F">
        <w:rPr>
          <w:b w:val="0"/>
          <w:bCs/>
          <w:spacing w:val="-4"/>
          <w:sz w:val="28"/>
        </w:rPr>
        <w:t xml:space="preserve">đồng theo dự thảo Nghị định về hỗ trợ phòng, chống dịch bệnh động vật; </w:t>
      </w:r>
      <w:r w:rsidRPr="005E7C3F">
        <w:rPr>
          <w:b w:val="0"/>
          <w:bCs/>
          <w:spacing w:val="-4"/>
          <w:sz w:val="28"/>
        </w:rPr>
        <w:t>(i</w:t>
      </w:r>
      <w:r w:rsidR="005E7C3F" w:rsidRPr="005E7C3F">
        <w:rPr>
          <w:b w:val="0"/>
          <w:bCs/>
          <w:spacing w:val="-4"/>
          <w:sz w:val="28"/>
        </w:rPr>
        <w:t>v</w:t>
      </w:r>
      <w:r w:rsidRPr="005E7C3F">
        <w:rPr>
          <w:b w:val="0"/>
          <w:bCs/>
          <w:spacing w:val="-4"/>
          <w:sz w:val="28"/>
        </w:rPr>
        <w:t xml:space="preserve">) </w:t>
      </w:r>
      <w:r w:rsidR="00FF2513" w:rsidRPr="005E7C3F">
        <w:rPr>
          <w:b w:val="0"/>
          <w:bCs/>
          <w:spacing w:val="-4"/>
          <w:sz w:val="28"/>
        </w:rPr>
        <w:t xml:space="preserve">Đối với </w:t>
      </w:r>
      <w:r w:rsidR="005F088A" w:rsidRPr="005E7C3F">
        <w:rPr>
          <w:b w:val="0"/>
          <w:bCs/>
          <w:spacing w:val="-4"/>
          <w:sz w:val="28"/>
        </w:rPr>
        <w:t xml:space="preserve">vật nuôi hỗ trợ theo ngày tuổi nuôi và đơn vị tính là con </w:t>
      </w:r>
      <w:r w:rsidR="00FF2513" w:rsidRPr="005E7C3F">
        <w:rPr>
          <w:b w:val="0"/>
          <w:bCs/>
          <w:spacing w:val="-4"/>
          <w:sz w:val="28"/>
        </w:rPr>
        <w:t>(khác về đơn vị tính và mức hỗ trợ so với dự thảo Nghị định hỗ trợ phòng, chống dịch bệnh động vật do đặc thù thiệt hại về thiên tai khác so với thiệt hại do dịch bệnh)</w:t>
      </w:r>
      <w:r w:rsidRPr="005E7C3F">
        <w:rPr>
          <w:b w:val="0"/>
          <w:bCs/>
          <w:spacing w:val="-4"/>
          <w:sz w:val="28"/>
        </w:rPr>
        <w:t>; (v)</w:t>
      </w:r>
      <w:r w:rsidR="005F088A" w:rsidRPr="005E7C3F">
        <w:rPr>
          <w:b w:val="0"/>
          <w:bCs/>
          <w:spacing w:val="-4"/>
          <w:sz w:val="28"/>
        </w:rPr>
        <w:t xml:space="preserve"> Đối với sản xuất muối hỗ trợ theo diện tích muối bị thiệt hại</w:t>
      </w:r>
      <w:r w:rsidR="00540E27" w:rsidRPr="005E7C3F">
        <w:rPr>
          <w:b w:val="0"/>
          <w:bCs/>
          <w:spacing w:val="-4"/>
          <w:sz w:val="28"/>
        </w:rPr>
        <w:t>.</w:t>
      </w:r>
    </w:p>
    <w:p w14:paraId="14FE5303" w14:textId="4EE13544" w:rsidR="00382DD8" w:rsidRDefault="00C10A67" w:rsidP="00447827">
      <w:pPr>
        <w:pStyle w:val="Title1"/>
        <w:widowControl w:val="0"/>
        <w:spacing w:before="40" w:after="20" w:line="266" w:lineRule="auto"/>
        <w:ind w:firstLine="709"/>
        <w:jc w:val="both"/>
        <w:rPr>
          <w:sz w:val="28"/>
          <w:szCs w:val="28"/>
        </w:rPr>
      </w:pPr>
      <w:r w:rsidRPr="00C10A67">
        <w:rPr>
          <w:sz w:val="28"/>
          <w:szCs w:val="28"/>
        </w:rPr>
        <w:t>5</w:t>
      </w:r>
      <w:r w:rsidR="00382DD8" w:rsidRPr="00382DD8">
        <w:rPr>
          <w:sz w:val="28"/>
          <w:szCs w:val="28"/>
        </w:rPr>
        <w:t xml:space="preserve">. Về </w:t>
      </w:r>
      <w:r w:rsidR="008707FD">
        <w:rPr>
          <w:sz w:val="28"/>
          <w:szCs w:val="28"/>
        </w:rPr>
        <w:t>điều kiện hỗ trợ</w:t>
      </w:r>
    </w:p>
    <w:p w14:paraId="622C0A14" w14:textId="288DA5B6" w:rsidR="008707FD" w:rsidRPr="008707FD" w:rsidRDefault="008707FD" w:rsidP="00447827">
      <w:pPr>
        <w:pStyle w:val="Title1"/>
        <w:widowControl w:val="0"/>
        <w:spacing w:before="40" w:after="20" w:line="266" w:lineRule="auto"/>
        <w:ind w:firstLine="709"/>
        <w:jc w:val="both"/>
        <w:rPr>
          <w:b w:val="0"/>
          <w:bCs/>
          <w:spacing w:val="-4"/>
          <w:sz w:val="28"/>
        </w:rPr>
      </w:pPr>
      <w:r w:rsidRPr="008707FD">
        <w:rPr>
          <w:b w:val="0"/>
          <w:bCs/>
          <w:spacing w:val="-4"/>
          <w:sz w:val="28"/>
        </w:rPr>
        <w:t xml:space="preserve">Dự thảo Nghị định </w:t>
      </w:r>
      <w:r>
        <w:rPr>
          <w:b w:val="0"/>
          <w:bCs/>
          <w:spacing w:val="-4"/>
          <w:sz w:val="28"/>
        </w:rPr>
        <w:t xml:space="preserve">điều chỉnh, </w:t>
      </w:r>
      <w:r w:rsidRPr="008707FD">
        <w:rPr>
          <w:b w:val="0"/>
          <w:bCs/>
          <w:spacing w:val="-4"/>
          <w:sz w:val="28"/>
        </w:rPr>
        <w:t xml:space="preserve">bổ sung điều kiện hỗ trợ </w:t>
      </w:r>
      <w:r>
        <w:rPr>
          <w:b w:val="0"/>
          <w:bCs/>
          <w:spacing w:val="-4"/>
          <w:sz w:val="28"/>
        </w:rPr>
        <w:t xml:space="preserve">đối với cơ sở sản xuất bị thiệt hại trực tiếp do thiên tai, dịch bệnh thực vật, </w:t>
      </w:r>
      <w:r w:rsidRPr="008707FD">
        <w:rPr>
          <w:b w:val="0"/>
          <w:bCs/>
          <w:spacing w:val="-4"/>
          <w:sz w:val="28"/>
        </w:rPr>
        <w:t>cụ thể:</w:t>
      </w:r>
    </w:p>
    <w:p w14:paraId="6E69E695" w14:textId="1D359421" w:rsidR="008707FD" w:rsidRPr="00495339" w:rsidRDefault="008707FD" w:rsidP="00447827">
      <w:pPr>
        <w:pStyle w:val="Title1"/>
        <w:widowControl w:val="0"/>
        <w:spacing w:before="40" w:after="20" w:line="266" w:lineRule="auto"/>
        <w:ind w:firstLine="709"/>
        <w:jc w:val="both"/>
        <w:rPr>
          <w:b w:val="0"/>
          <w:bCs/>
          <w:spacing w:val="-4"/>
          <w:sz w:val="28"/>
        </w:rPr>
      </w:pPr>
      <w:r>
        <w:rPr>
          <w:b w:val="0"/>
          <w:bCs/>
          <w:spacing w:val="-4"/>
          <w:sz w:val="28"/>
        </w:rPr>
        <w:t xml:space="preserve">- </w:t>
      </w:r>
      <w:r w:rsidR="00495339" w:rsidRPr="00495339">
        <w:rPr>
          <w:b w:val="0"/>
          <w:bCs/>
          <w:spacing w:val="-4"/>
          <w:sz w:val="28"/>
        </w:rPr>
        <w:t>Sản xuất không trái với quy định của pháp luật chuyên ngành và hướng dẫn sản xuất nông nghiệp của chính quyền địa phương</w:t>
      </w:r>
      <w:r w:rsidR="00ED352F">
        <w:rPr>
          <w:b w:val="0"/>
          <w:bCs/>
          <w:spacing w:val="-4"/>
          <w:sz w:val="28"/>
        </w:rPr>
        <w:t>;</w:t>
      </w:r>
    </w:p>
    <w:p w14:paraId="0BC87FAC" w14:textId="7A299714" w:rsidR="00495339" w:rsidRPr="00C10A67" w:rsidRDefault="00495339" w:rsidP="00447827">
      <w:pPr>
        <w:pStyle w:val="Title1"/>
        <w:widowControl w:val="0"/>
        <w:spacing w:before="40" w:after="20" w:line="266" w:lineRule="auto"/>
        <w:ind w:firstLine="709"/>
        <w:jc w:val="both"/>
        <w:rPr>
          <w:b w:val="0"/>
          <w:bCs/>
          <w:sz w:val="28"/>
        </w:rPr>
      </w:pPr>
      <w:r w:rsidRPr="00C10A67">
        <w:rPr>
          <w:b w:val="0"/>
          <w:bCs/>
          <w:sz w:val="28"/>
        </w:rPr>
        <w:t>- Đã kê khai hoạt động chăn nuôi (trừ trường hợp không phải kê khai) theo quy định của pháp luật về chăn nuôi hoặc đã đăng ký, cấp phép nuôi trồng thủy sản (trừ trường hợp không phải đăng ký, cấp phép) theo quy định của pháp luật về thủy sản</w:t>
      </w:r>
      <w:r w:rsidR="00ED352F">
        <w:rPr>
          <w:b w:val="0"/>
          <w:bCs/>
          <w:sz w:val="28"/>
        </w:rPr>
        <w:t>;</w:t>
      </w:r>
    </w:p>
    <w:p w14:paraId="05B6F5FB" w14:textId="0F4A4AB6" w:rsidR="00495339" w:rsidRPr="00495339" w:rsidRDefault="00495339" w:rsidP="00447827">
      <w:pPr>
        <w:pStyle w:val="Title1"/>
        <w:widowControl w:val="0"/>
        <w:spacing w:before="40" w:after="20" w:line="266" w:lineRule="auto"/>
        <w:ind w:firstLine="709"/>
        <w:jc w:val="both"/>
        <w:rPr>
          <w:b w:val="0"/>
          <w:bCs/>
          <w:spacing w:val="-4"/>
          <w:sz w:val="28"/>
        </w:rPr>
      </w:pPr>
      <w:r>
        <w:rPr>
          <w:b w:val="0"/>
          <w:bCs/>
          <w:spacing w:val="-4"/>
          <w:sz w:val="28"/>
        </w:rPr>
        <w:t xml:space="preserve">- </w:t>
      </w:r>
      <w:r w:rsidRPr="00495339">
        <w:rPr>
          <w:b w:val="0"/>
          <w:bCs/>
          <w:spacing w:val="-4"/>
          <w:sz w:val="28"/>
        </w:rPr>
        <w:t>Đã công bố dịch bệnh (đối với trường hợp đủ điều kiện công bố dịch bệnh theo quy định của pháp luật chuyên ngành) hoặc có văn bản của cơ quan quản lý chuyên ngành xác định mắc dịch bệnh thực vật</w:t>
      </w:r>
      <w:r w:rsidR="00A07500">
        <w:rPr>
          <w:b w:val="0"/>
          <w:bCs/>
          <w:spacing w:val="-4"/>
          <w:sz w:val="28"/>
        </w:rPr>
        <w:t>;</w:t>
      </w:r>
    </w:p>
    <w:p w14:paraId="5B7111BC" w14:textId="258DE043" w:rsidR="00495339" w:rsidRPr="00495339" w:rsidRDefault="00495339" w:rsidP="00447827">
      <w:pPr>
        <w:pStyle w:val="Title1"/>
        <w:widowControl w:val="0"/>
        <w:spacing w:before="40" w:after="20" w:line="266" w:lineRule="auto"/>
        <w:ind w:firstLine="709"/>
        <w:jc w:val="both"/>
        <w:rPr>
          <w:b w:val="0"/>
          <w:bCs/>
          <w:spacing w:val="-4"/>
          <w:sz w:val="28"/>
        </w:rPr>
      </w:pPr>
      <w:r>
        <w:rPr>
          <w:b w:val="0"/>
          <w:bCs/>
          <w:spacing w:val="-4"/>
          <w:sz w:val="28"/>
        </w:rPr>
        <w:t xml:space="preserve">- </w:t>
      </w:r>
      <w:r w:rsidRPr="00495339">
        <w:rPr>
          <w:b w:val="0"/>
          <w:bCs/>
          <w:spacing w:val="-4"/>
          <w:sz w:val="28"/>
        </w:rPr>
        <w:t>Đã thực hiện đầy đủ, kịp thời các biện pháp phòng ngừa, ứng phó với thiên tai, dịch bệnh thực vật theo hướng dẫn, chỉ đạo của cơ quan chuyên môn và chính quyền địa phương nhưng vẫn xảy ra thiệt hại</w:t>
      </w:r>
      <w:r w:rsidR="00224368">
        <w:rPr>
          <w:b w:val="0"/>
          <w:bCs/>
          <w:spacing w:val="-4"/>
          <w:sz w:val="28"/>
        </w:rPr>
        <w:t>.</w:t>
      </w:r>
    </w:p>
    <w:p w14:paraId="69816FFD" w14:textId="35325050" w:rsidR="00AF7C56" w:rsidRPr="00C60E01" w:rsidRDefault="00471255" w:rsidP="00447827">
      <w:pPr>
        <w:pStyle w:val="Title1"/>
        <w:widowControl w:val="0"/>
        <w:spacing w:before="40" w:after="20" w:line="266" w:lineRule="auto"/>
        <w:ind w:firstLine="709"/>
        <w:jc w:val="both"/>
        <w:rPr>
          <w:b w:val="0"/>
          <w:bCs/>
          <w:sz w:val="28"/>
          <w:szCs w:val="28"/>
        </w:rPr>
      </w:pPr>
      <w:r w:rsidRPr="00C60E01">
        <w:rPr>
          <w:bCs/>
          <w:sz w:val="28"/>
          <w:szCs w:val="28"/>
        </w:rPr>
        <w:t>V</w:t>
      </w:r>
      <w:r w:rsidR="00FF341E">
        <w:rPr>
          <w:bCs/>
          <w:sz w:val="28"/>
          <w:szCs w:val="28"/>
        </w:rPr>
        <w:t>I</w:t>
      </w:r>
      <w:r w:rsidRPr="00C60E01">
        <w:rPr>
          <w:bCs/>
          <w:sz w:val="28"/>
          <w:szCs w:val="28"/>
        </w:rPr>
        <w:t xml:space="preserve">. DỰ KIẾN NGUỒN LỰC ĐẢM BẢO THI HÀNH </w:t>
      </w:r>
    </w:p>
    <w:p w14:paraId="25B224FD" w14:textId="77777777" w:rsidR="00471255" w:rsidRPr="00C60E01" w:rsidRDefault="00471255" w:rsidP="00447827">
      <w:pPr>
        <w:spacing w:before="40" w:after="20" w:line="266" w:lineRule="auto"/>
        <w:ind w:firstLine="709"/>
        <w:jc w:val="both"/>
        <w:rPr>
          <w:rFonts w:ascii="Times New Roman" w:hAnsi="Times New Roman" w:cs="Times New Roman"/>
          <w:sz w:val="28"/>
          <w:szCs w:val="28"/>
        </w:rPr>
      </w:pPr>
      <w:r w:rsidRPr="00C60E01">
        <w:rPr>
          <w:rFonts w:ascii="Times New Roman" w:hAnsi="Times New Roman" w:cs="Times New Roman"/>
          <w:b/>
          <w:bCs/>
          <w:sz w:val="28"/>
          <w:szCs w:val="28"/>
        </w:rPr>
        <w:t>1. Về nguồn nhân lực</w:t>
      </w:r>
    </w:p>
    <w:p w14:paraId="3E41BCDA" w14:textId="77777777" w:rsidR="00AE1685" w:rsidRPr="00AC4C9D" w:rsidRDefault="00C621A9" w:rsidP="00447827">
      <w:pPr>
        <w:spacing w:before="40" w:after="20" w:line="266" w:lineRule="auto"/>
        <w:ind w:firstLine="709"/>
        <w:jc w:val="both"/>
        <w:rPr>
          <w:rFonts w:ascii="Times New Roman" w:hAnsi="Times New Roman" w:cs="Times New Roman"/>
          <w:spacing w:val="-2"/>
          <w:sz w:val="28"/>
          <w:szCs w:val="28"/>
        </w:rPr>
      </w:pPr>
      <w:r w:rsidRPr="00AC4C9D">
        <w:rPr>
          <w:rFonts w:ascii="Times New Roman" w:hAnsi="Times New Roman" w:cs="Times New Roman"/>
          <w:spacing w:val="-2"/>
          <w:sz w:val="28"/>
          <w:szCs w:val="28"/>
        </w:rPr>
        <w:t>Nguồn</w:t>
      </w:r>
      <w:r w:rsidR="00471255" w:rsidRPr="00AC4C9D">
        <w:rPr>
          <w:rFonts w:ascii="Times New Roman" w:hAnsi="Times New Roman" w:cs="Times New Roman"/>
          <w:spacing w:val="-2"/>
          <w:sz w:val="28"/>
          <w:szCs w:val="28"/>
        </w:rPr>
        <w:t xml:space="preserve"> nhân </w:t>
      </w:r>
      <w:r w:rsidR="00AC4C9D" w:rsidRPr="00AC4C9D">
        <w:rPr>
          <w:rFonts w:ascii="Times New Roman" w:hAnsi="Times New Roman" w:cs="Times New Roman"/>
          <w:spacing w:val="-2"/>
          <w:sz w:val="28"/>
          <w:szCs w:val="28"/>
        </w:rPr>
        <w:t xml:space="preserve">lực </w:t>
      </w:r>
      <w:r w:rsidRPr="00AC4C9D">
        <w:rPr>
          <w:rFonts w:ascii="Times New Roman" w:hAnsi="Times New Roman" w:cs="Times New Roman"/>
          <w:spacing w:val="-2"/>
          <w:sz w:val="28"/>
          <w:szCs w:val="28"/>
        </w:rPr>
        <w:t>để thi hành Nghị định thuộc các bộ, ngành, Uỷ ban nhân dân các cấp và lực lượng làm công tác phòng, chống thiên tai, phòng chống dịch bệnh</w:t>
      </w:r>
      <w:r w:rsidR="00471255" w:rsidRPr="00AC4C9D">
        <w:rPr>
          <w:rFonts w:ascii="Times New Roman" w:hAnsi="Times New Roman" w:cs="Times New Roman"/>
          <w:spacing w:val="-2"/>
          <w:sz w:val="28"/>
          <w:szCs w:val="28"/>
        </w:rPr>
        <w:t xml:space="preserve"> </w:t>
      </w:r>
      <w:r w:rsidR="00471255" w:rsidRPr="00AC4C9D">
        <w:rPr>
          <w:rFonts w:ascii="Times New Roman" w:hAnsi="Times New Roman" w:cs="Times New Roman"/>
          <w:spacing w:val="-2"/>
          <w:sz w:val="28"/>
          <w:szCs w:val="28"/>
        </w:rPr>
        <w:lastRenderedPageBreak/>
        <w:t>hiện có, không phát sinh mới về tổ chức.</w:t>
      </w:r>
      <w:r w:rsidRPr="00AC4C9D">
        <w:rPr>
          <w:rFonts w:ascii="Times New Roman" w:hAnsi="Times New Roman" w:cs="Times New Roman"/>
          <w:spacing w:val="-2"/>
          <w:sz w:val="28"/>
          <w:szCs w:val="28"/>
        </w:rPr>
        <w:t xml:space="preserve"> Do vậy,</w:t>
      </w:r>
      <w:r w:rsidR="00471255" w:rsidRPr="00AC4C9D">
        <w:rPr>
          <w:rFonts w:ascii="Times New Roman" w:hAnsi="Times New Roman" w:cs="Times New Roman"/>
          <w:spacing w:val="-2"/>
          <w:sz w:val="28"/>
          <w:szCs w:val="28"/>
        </w:rPr>
        <w:t xml:space="preserve"> không ảnh hưởng tới vấn đề tổ chức cũng như việc thi hành các văn bản quy phạm pháp luật liên quan</w:t>
      </w:r>
      <w:r w:rsidR="00AE1685" w:rsidRPr="00AC4C9D">
        <w:rPr>
          <w:rFonts w:ascii="Times New Roman" w:hAnsi="Times New Roman" w:cs="Times New Roman"/>
          <w:spacing w:val="-2"/>
          <w:sz w:val="28"/>
          <w:szCs w:val="28"/>
        </w:rPr>
        <w:t>.</w:t>
      </w:r>
    </w:p>
    <w:p w14:paraId="7AF6C0D9" w14:textId="77777777" w:rsidR="00471255" w:rsidRPr="00C60E01" w:rsidRDefault="00471255" w:rsidP="00447827">
      <w:pPr>
        <w:spacing w:before="40" w:after="20" w:line="266" w:lineRule="auto"/>
        <w:ind w:firstLine="709"/>
        <w:jc w:val="both"/>
        <w:rPr>
          <w:rFonts w:ascii="Times New Roman" w:hAnsi="Times New Roman" w:cs="Times New Roman"/>
          <w:b/>
          <w:sz w:val="28"/>
          <w:szCs w:val="28"/>
        </w:rPr>
      </w:pPr>
      <w:r w:rsidRPr="00C60E01">
        <w:rPr>
          <w:rFonts w:ascii="Times New Roman" w:hAnsi="Times New Roman" w:cs="Times New Roman"/>
          <w:b/>
          <w:sz w:val="28"/>
          <w:szCs w:val="28"/>
        </w:rPr>
        <w:t>2. Về nguồn tài chính</w:t>
      </w:r>
    </w:p>
    <w:p w14:paraId="675133E0" w14:textId="7B36BEE9" w:rsidR="00C95938" w:rsidRPr="00AC4C9D" w:rsidRDefault="00C95938" w:rsidP="00447827">
      <w:pPr>
        <w:spacing w:before="40" w:after="20" w:line="266" w:lineRule="auto"/>
        <w:ind w:firstLine="709"/>
        <w:jc w:val="both"/>
        <w:rPr>
          <w:rFonts w:ascii="Times New Roman" w:hAnsi="Times New Roman" w:cs="Times New Roman"/>
          <w:spacing w:val="-4"/>
          <w:sz w:val="28"/>
          <w:szCs w:val="28"/>
        </w:rPr>
      </w:pPr>
      <w:r w:rsidRPr="00AC4C9D">
        <w:rPr>
          <w:rFonts w:ascii="Times New Roman" w:hAnsi="Times New Roman" w:cs="Times New Roman"/>
          <w:spacing w:val="-4"/>
          <w:sz w:val="28"/>
          <w:szCs w:val="28"/>
        </w:rPr>
        <w:t xml:space="preserve">Nguồn lực triển khai thi hành Nghị định gồm: dự phòng ngân sách trung ương, dự phòng ngân sách địa phương, nguồn dự trữ quốc gia, </w:t>
      </w:r>
      <w:r w:rsidR="00DD7C12" w:rsidRPr="00AC4C9D">
        <w:rPr>
          <w:rFonts w:ascii="Times New Roman" w:hAnsi="Times New Roman" w:cs="Times New Roman"/>
          <w:spacing w:val="-4"/>
          <w:sz w:val="28"/>
          <w:szCs w:val="28"/>
        </w:rPr>
        <w:t>q</w:t>
      </w:r>
      <w:r w:rsidRPr="00AC4C9D">
        <w:rPr>
          <w:rFonts w:ascii="Times New Roman" w:hAnsi="Times New Roman" w:cs="Times New Roman"/>
          <w:spacing w:val="-4"/>
          <w:sz w:val="28"/>
          <w:szCs w:val="28"/>
        </w:rPr>
        <w:t xml:space="preserve">uỹ </w:t>
      </w:r>
      <w:r w:rsidR="00DD7C12" w:rsidRPr="00AC4C9D">
        <w:rPr>
          <w:rFonts w:ascii="Times New Roman" w:hAnsi="Times New Roman" w:cs="Times New Roman"/>
          <w:spacing w:val="-4"/>
          <w:sz w:val="28"/>
          <w:szCs w:val="28"/>
        </w:rPr>
        <w:t>p</w:t>
      </w:r>
      <w:r w:rsidRPr="00AC4C9D">
        <w:rPr>
          <w:rFonts w:ascii="Times New Roman" w:hAnsi="Times New Roman" w:cs="Times New Roman"/>
          <w:spacing w:val="-4"/>
          <w:sz w:val="28"/>
          <w:szCs w:val="28"/>
        </w:rPr>
        <w:t>hòng, chống thiên tai, các nguồn tài chính hợp pháp khác theo quy định của pháp luật và sau 0</w:t>
      </w:r>
      <w:r w:rsidR="001904C1">
        <w:rPr>
          <w:rFonts w:ascii="Times New Roman" w:hAnsi="Times New Roman" w:cs="Times New Roman"/>
          <w:spacing w:val="-4"/>
          <w:sz w:val="28"/>
          <w:szCs w:val="28"/>
        </w:rPr>
        <w:t>6</w:t>
      </w:r>
      <w:r w:rsidRPr="00AC4C9D">
        <w:rPr>
          <w:rFonts w:ascii="Times New Roman" w:hAnsi="Times New Roman" w:cs="Times New Roman"/>
          <w:spacing w:val="-4"/>
          <w:sz w:val="28"/>
          <w:szCs w:val="28"/>
        </w:rPr>
        <w:t xml:space="preserve"> năm triển khai thực hiện không có vướng mắc gì về nguồn lực. </w:t>
      </w:r>
    </w:p>
    <w:p w14:paraId="313FF9B5" w14:textId="52276EC1" w:rsidR="00471255" w:rsidRPr="00AC4C9D" w:rsidRDefault="00C95938" w:rsidP="00447827">
      <w:pPr>
        <w:spacing w:before="40" w:after="20" w:line="266" w:lineRule="auto"/>
        <w:ind w:firstLine="709"/>
        <w:jc w:val="both"/>
        <w:rPr>
          <w:rFonts w:ascii="Times New Roman" w:hAnsi="Times New Roman" w:cs="Times New Roman"/>
          <w:spacing w:val="-4"/>
          <w:sz w:val="28"/>
          <w:szCs w:val="28"/>
        </w:rPr>
      </w:pPr>
      <w:r w:rsidRPr="00AC4C9D">
        <w:rPr>
          <w:rFonts w:ascii="Times New Roman" w:hAnsi="Times New Roman" w:cs="Times New Roman"/>
          <w:spacing w:val="-4"/>
          <w:sz w:val="28"/>
          <w:szCs w:val="28"/>
        </w:rPr>
        <w:t xml:space="preserve">Dự thảo Nghị định </w:t>
      </w:r>
      <w:r w:rsidR="001904C1">
        <w:rPr>
          <w:rFonts w:ascii="Times New Roman" w:hAnsi="Times New Roman" w:cs="Times New Roman"/>
          <w:spacing w:val="-4"/>
          <w:sz w:val="28"/>
          <w:szCs w:val="28"/>
        </w:rPr>
        <w:t xml:space="preserve">thay thế </w:t>
      </w:r>
      <w:r w:rsidRPr="00AC4C9D">
        <w:rPr>
          <w:rFonts w:ascii="Times New Roman" w:hAnsi="Times New Roman" w:cs="Times New Roman"/>
          <w:spacing w:val="-4"/>
          <w:sz w:val="28"/>
          <w:szCs w:val="28"/>
        </w:rPr>
        <w:t xml:space="preserve">Nghị định số 02/2017/NĐ-CP chỉ </w:t>
      </w:r>
      <w:r w:rsidR="005064C5">
        <w:rPr>
          <w:rFonts w:ascii="Times New Roman" w:hAnsi="Times New Roman" w:cs="Times New Roman"/>
          <w:spacing w:val="-4"/>
          <w:sz w:val="28"/>
          <w:szCs w:val="28"/>
        </w:rPr>
        <w:t>điều chỉnh</w:t>
      </w:r>
      <w:r w:rsidRPr="00AC4C9D">
        <w:rPr>
          <w:rFonts w:ascii="Times New Roman" w:hAnsi="Times New Roman" w:cs="Times New Roman"/>
          <w:spacing w:val="-4"/>
          <w:sz w:val="28"/>
          <w:szCs w:val="28"/>
        </w:rPr>
        <w:t xml:space="preserve"> phạm vi điều chỉnh và đối tượng áp dụng theo kiến nghị của các địa phương </w:t>
      </w:r>
      <w:r w:rsidR="00B019AE" w:rsidRPr="00AC4C9D">
        <w:rPr>
          <w:rFonts w:ascii="Times New Roman" w:hAnsi="Times New Roman" w:cs="Times New Roman"/>
          <w:spacing w:val="-4"/>
          <w:sz w:val="28"/>
          <w:szCs w:val="28"/>
        </w:rPr>
        <w:t>đồng thời quy định một số nội dung khác nhằm tháo gỡ những bất cập, vướng mắc lớn, phù hợp với tình hình hiện nay. N</w:t>
      </w:r>
      <w:r w:rsidRPr="00AC4C9D">
        <w:rPr>
          <w:rFonts w:ascii="Times New Roman" w:hAnsi="Times New Roman" w:cs="Times New Roman"/>
          <w:spacing w:val="-4"/>
          <w:sz w:val="28"/>
          <w:szCs w:val="28"/>
        </w:rPr>
        <w:t xml:space="preserve">guồn lực </w:t>
      </w:r>
      <w:r w:rsidR="00B019AE" w:rsidRPr="00AC4C9D">
        <w:rPr>
          <w:rFonts w:ascii="Times New Roman" w:hAnsi="Times New Roman" w:cs="Times New Roman"/>
          <w:spacing w:val="-4"/>
          <w:sz w:val="28"/>
          <w:szCs w:val="28"/>
        </w:rPr>
        <w:t xml:space="preserve">thi hành Nghị định </w:t>
      </w:r>
      <w:r w:rsidR="00DA1898" w:rsidRPr="00AC4C9D">
        <w:rPr>
          <w:rFonts w:ascii="Times New Roman" w:hAnsi="Times New Roman" w:cs="Times New Roman"/>
          <w:spacing w:val="-4"/>
          <w:sz w:val="28"/>
          <w:szCs w:val="28"/>
        </w:rPr>
        <w:t>vẫn gồm</w:t>
      </w:r>
      <w:r w:rsidR="00B019AE" w:rsidRPr="00AC4C9D">
        <w:rPr>
          <w:rFonts w:ascii="Times New Roman" w:hAnsi="Times New Roman" w:cs="Times New Roman"/>
          <w:spacing w:val="-4"/>
          <w:sz w:val="28"/>
          <w:szCs w:val="28"/>
        </w:rPr>
        <w:t xml:space="preserve">: dự phòng ngân sách trung ương, dự phòng ngân sách địa phương, nguồn dự trữ quốc gia, </w:t>
      </w:r>
      <w:r w:rsidR="00DA1898" w:rsidRPr="00AC4C9D">
        <w:rPr>
          <w:rFonts w:ascii="Times New Roman" w:hAnsi="Times New Roman" w:cs="Times New Roman"/>
          <w:spacing w:val="-4"/>
          <w:sz w:val="28"/>
          <w:szCs w:val="28"/>
        </w:rPr>
        <w:t>q</w:t>
      </w:r>
      <w:r w:rsidR="00B019AE" w:rsidRPr="00AC4C9D">
        <w:rPr>
          <w:rFonts w:ascii="Times New Roman" w:hAnsi="Times New Roman" w:cs="Times New Roman"/>
          <w:spacing w:val="-4"/>
          <w:sz w:val="28"/>
          <w:szCs w:val="28"/>
        </w:rPr>
        <w:t xml:space="preserve">uỹ </w:t>
      </w:r>
      <w:r w:rsidR="00DD7C12" w:rsidRPr="00AC4C9D">
        <w:rPr>
          <w:rFonts w:ascii="Times New Roman" w:hAnsi="Times New Roman" w:cs="Times New Roman"/>
          <w:spacing w:val="-4"/>
          <w:sz w:val="28"/>
          <w:szCs w:val="28"/>
        </w:rPr>
        <w:t>p</w:t>
      </w:r>
      <w:r w:rsidR="00B019AE" w:rsidRPr="00AC4C9D">
        <w:rPr>
          <w:rFonts w:ascii="Times New Roman" w:hAnsi="Times New Roman" w:cs="Times New Roman"/>
          <w:spacing w:val="-4"/>
          <w:sz w:val="28"/>
          <w:szCs w:val="28"/>
        </w:rPr>
        <w:t xml:space="preserve">hòng, chống thiên tai, các nguồn tài chính hợp pháp khác theo quy định của pháp luật và </w:t>
      </w:r>
      <w:r w:rsidRPr="00AC4C9D">
        <w:rPr>
          <w:rFonts w:ascii="Times New Roman" w:hAnsi="Times New Roman" w:cs="Times New Roman"/>
          <w:spacing w:val="-4"/>
          <w:sz w:val="28"/>
          <w:szCs w:val="28"/>
        </w:rPr>
        <w:t>thực hiện theo nguyên tắc Nhà nước chỉ hỗ trợ, không phải đền bù thiệt hại</w:t>
      </w:r>
      <w:r w:rsidR="00B019AE" w:rsidRPr="00AC4C9D">
        <w:rPr>
          <w:rFonts w:ascii="Times New Roman" w:hAnsi="Times New Roman" w:cs="Times New Roman"/>
          <w:spacing w:val="-4"/>
          <w:sz w:val="28"/>
          <w:szCs w:val="28"/>
        </w:rPr>
        <w:t xml:space="preserve">. Do vây, </w:t>
      </w:r>
      <w:r w:rsidRPr="00AC4C9D">
        <w:rPr>
          <w:rFonts w:ascii="Times New Roman" w:hAnsi="Times New Roman" w:cs="Times New Roman"/>
          <w:spacing w:val="-4"/>
          <w:sz w:val="28"/>
          <w:szCs w:val="28"/>
        </w:rPr>
        <w:t>các điều kiện về nguồn lực và điều kiện cho việc thi hành Nghị định là đảm bảo tính khả thi</w:t>
      </w:r>
      <w:r w:rsidR="00B019AE" w:rsidRPr="00AC4C9D">
        <w:rPr>
          <w:rFonts w:ascii="Times New Roman" w:hAnsi="Times New Roman" w:cs="Times New Roman"/>
          <w:spacing w:val="-4"/>
          <w:sz w:val="28"/>
          <w:szCs w:val="28"/>
        </w:rPr>
        <w:t xml:space="preserve">, đảm bảo quy định theo </w:t>
      </w:r>
      <w:r w:rsidR="00CA4D76" w:rsidRPr="00AC4C9D">
        <w:rPr>
          <w:rFonts w:ascii="Times New Roman" w:hAnsi="Times New Roman" w:cs="Times New Roman"/>
          <w:spacing w:val="-4"/>
          <w:sz w:val="28"/>
          <w:szCs w:val="28"/>
        </w:rPr>
        <w:t>pháp luật</w:t>
      </w:r>
      <w:r w:rsidR="00471255" w:rsidRPr="00AC4C9D">
        <w:rPr>
          <w:rFonts w:ascii="Times New Roman" w:hAnsi="Times New Roman" w:cs="Times New Roman"/>
          <w:spacing w:val="-4"/>
          <w:sz w:val="28"/>
          <w:szCs w:val="28"/>
        </w:rPr>
        <w:t xml:space="preserve"> hiện hành.</w:t>
      </w:r>
    </w:p>
    <w:p w14:paraId="7E5B6CB7" w14:textId="73B705F6" w:rsidR="003347B6" w:rsidRPr="00C60E01" w:rsidRDefault="003347B6" w:rsidP="00447827">
      <w:pPr>
        <w:autoSpaceDE w:val="0"/>
        <w:autoSpaceDN w:val="0"/>
        <w:adjustRightInd w:val="0"/>
        <w:spacing w:before="40" w:after="20" w:line="266" w:lineRule="auto"/>
        <w:ind w:firstLine="709"/>
        <w:jc w:val="both"/>
        <w:rPr>
          <w:rFonts w:ascii="Times New Roman" w:hAnsi="Times New Roman" w:cs="Times New Roman"/>
          <w:b/>
          <w:sz w:val="28"/>
          <w:szCs w:val="28"/>
          <w:lang w:val="nl-NL"/>
        </w:rPr>
      </w:pPr>
      <w:r w:rsidRPr="00C60E01">
        <w:rPr>
          <w:rFonts w:ascii="Times New Roman" w:hAnsi="Times New Roman" w:cs="Times New Roman"/>
          <w:b/>
          <w:sz w:val="28"/>
          <w:szCs w:val="28"/>
          <w:lang w:val="nl-NL"/>
        </w:rPr>
        <w:t xml:space="preserve">VII. THỦ TỤC HÀNH CHÍNH, </w:t>
      </w:r>
      <w:r w:rsidRPr="00C60E01">
        <w:rPr>
          <w:rStyle w:val="normal-h1"/>
          <w:b/>
          <w:lang w:val="vi-VN"/>
        </w:rPr>
        <w:t>V</w:t>
      </w:r>
      <w:r w:rsidRPr="00C60E01">
        <w:rPr>
          <w:rStyle w:val="normal-h1"/>
          <w:b/>
          <w:lang w:val="nl-NL"/>
        </w:rPr>
        <w:t xml:space="preserve">IỆC LỒNG GHÉP VẤN ĐỀ BÌNH ĐẲNG GIỚI TRONG </w:t>
      </w:r>
      <w:r w:rsidRPr="00C60E01">
        <w:rPr>
          <w:rStyle w:val="normal-h1"/>
          <w:b/>
          <w:lang w:val="vi-VN"/>
        </w:rPr>
        <w:t xml:space="preserve">DỰ THẢO </w:t>
      </w:r>
      <w:r w:rsidRPr="00C60E01">
        <w:rPr>
          <w:rStyle w:val="normal-h1"/>
          <w:b/>
          <w:lang w:val="nl-NL"/>
        </w:rPr>
        <w:t>NGHỊ ĐỊNH</w:t>
      </w:r>
    </w:p>
    <w:p w14:paraId="15B67835" w14:textId="256C2FF2" w:rsidR="00A65D23" w:rsidRPr="00A65D23" w:rsidRDefault="003347B6" w:rsidP="00A65D23">
      <w:pPr>
        <w:spacing w:before="40" w:after="20" w:line="266" w:lineRule="auto"/>
        <w:ind w:firstLine="709"/>
        <w:jc w:val="both"/>
        <w:rPr>
          <w:rFonts w:ascii="Times New Roman" w:hAnsi="Times New Roman" w:cs="Times New Roman"/>
          <w:spacing w:val="-4"/>
          <w:sz w:val="28"/>
          <w:szCs w:val="28"/>
        </w:rPr>
      </w:pPr>
      <w:r w:rsidRPr="00C60E01">
        <w:rPr>
          <w:rFonts w:ascii="Times New Roman" w:hAnsi="Times New Roman" w:cs="Times New Roman"/>
          <w:b/>
          <w:sz w:val="28"/>
          <w:szCs w:val="28"/>
          <w:lang w:val="nl-NL"/>
        </w:rPr>
        <w:t xml:space="preserve">1. Về thủ tục hành chính: </w:t>
      </w:r>
      <w:r w:rsidR="00A65D23" w:rsidRPr="00A65D23">
        <w:rPr>
          <w:rFonts w:ascii="Times New Roman" w:hAnsi="Times New Roman" w:cs="Times New Roman"/>
          <w:spacing w:val="-4"/>
          <w:sz w:val="28"/>
          <w:szCs w:val="28"/>
        </w:rPr>
        <w:t>Dự thảo Nghị định có 01 TTHC thay thế TTHC của Nghị định 02/2017/NĐ-CP; có nhiều điểm mới, tích cực, ưu việt, cụ thể:</w:t>
      </w:r>
    </w:p>
    <w:p w14:paraId="142E3FF4" w14:textId="05D1CF8B" w:rsidR="00A65D23" w:rsidRPr="00A65D23" w:rsidRDefault="00A65D23" w:rsidP="00A65D23">
      <w:pPr>
        <w:spacing w:before="40" w:after="20" w:line="266" w:lineRule="auto"/>
        <w:ind w:firstLine="709"/>
        <w:jc w:val="both"/>
        <w:rPr>
          <w:rFonts w:ascii="Times New Roman" w:hAnsi="Times New Roman" w:cs="Times New Roman"/>
          <w:spacing w:val="-4"/>
          <w:sz w:val="28"/>
          <w:szCs w:val="28"/>
        </w:rPr>
      </w:pPr>
      <w:r w:rsidRPr="00A65D23">
        <w:rPr>
          <w:rFonts w:ascii="Times New Roman" w:hAnsi="Times New Roman" w:cs="Times New Roman"/>
          <w:spacing w:val="-4"/>
          <w:sz w:val="28"/>
          <w:szCs w:val="28"/>
        </w:rPr>
        <w:t>- Đơn giản hóa thành phần hồ sơ, khi đề nghị hỗ trợ cơ sở sản xuất</w:t>
      </w:r>
      <w:r>
        <w:rPr>
          <w:rFonts w:ascii="Times New Roman" w:hAnsi="Times New Roman" w:cs="Times New Roman"/>
          <w:spacing w:val="-4"/>
          <w:sz w:val="28"/>
          <w:szCs w:val="28"/>
        </w:rPr>
        <w:t xml:space="preserve"> </w:t>
      </w:r>
      <w:r w:rsidRPr="00A65D23">
        <w:rPr>
          <w:rFonts w:ascii="Times New Roman" w:hAnsi="Times New Roman" w:cs="Times New Roman"/>
          <w:spacing w:val="-4"/>
          <w:sz w:val="28"/>
          <w:szCs w:val="28"/>
        </w:rPr>
        <w:t>chỉ phải nộp duy nhất 01 Đơn đề nghị (Nghị định 02/2017/NĐ-CP yêu cầu khi nộp hồ sơ đề nghị hỗ trợ, ngoài Đơn đề nghị còn phải kèm theo: Bản kê khai sản xuất ban đầu hoặc Giấy chứng nhận kiểm dịch, Bảng thống kê thiệt hại do dịch bệnh, thiên tai có xác nhận của thôn, bản, khu dân cư);</w:t>
      </w:r>
    </w:p>
    <w:p w14:paraId="4D583E0B" w14:textId="77777777" w:rsidR="00A65D23" w:rsidRPr="00A65D23" w:rsidRDefault="00A65D23" w:rsidP="00A65D23">
      <w:pPr>
        <w:spacing w:before="40" w:after="20" w:line="266" w:lineRule="auto"/>
        <w:ind w:firstLine="709"/>
        <w:jc w:val="both"/>
        <w:rPr>
          <w:rFonts w:ascii="Times New Roman" w:hAnsi="Times New Roman" w:cs="Times New Roman"/>
          <w:spacing w:val="-4"/>
          <w:sz w:val="28"/>
          <w:szCs w:val="28"/>
        </w:rPr>
      </w:pPr>
      <w:r w:rsidRPr="00A65D23">
        <w:rPr>
          <w:rFonts w:ascii="Times New Roman" w:hAnsi="Times New Roman" w:cs="Times New Roman"/>
          <w:spacing w:val="-4"/>
          <w:sz w:val="28"/>
          <w:szCs w:val="28"/>
        </w:rPr>
        <w:t>- Quy định đầy đủ các hình thức nộp hồ sơ: trực tiếp, trực tuyến hoặc qua dịch vụ bưu chính;</w:t>
      </w:r>
    </w:p>
    <w:p w14:paraId="4D5113FF" w14:textId="77777777" w:rsidR="00A65D23" w:rsidRPr="00A65D23" w:rsidRDefault="00A65D23" w:rsidP="00A65D23">
      <w:pPr>
        <w:spacing w:before="40" w:after="20" w:line="266" w:lineRule="auto"/>
        <w:ind w:firstLine="709"/>
        <w:jc w:val="both"/>
        <w:rPr>
          <w:rFonts w:ascii="Times New Roman" w:hAnsi="Times New Roman" w:cs="Times New Roman"/>
          <w:spacing w:val="-4"/>
          <w:sz w:val="28"/>
          <w:szCs w:val="28"/>
        </w:rPr>
      </w:pPr>
      <w:r w:rsidRPr="00A65D23">
        <w:rPr>
          <w:rFonts w:ascii="Times New Roman" w:hAnsi="Times New Roman" w:cs="Times New Roman"/>
          <w:spacing w:val="-4"/>
          <w:sz w:val="28"/>
          <w:szCs w:val="28"/>
        </w:rPr>
        <w:t>- Quy định rõ trình tự thủ tục, thời gian, các bước thực hiện tại UBND cấp xã, UBND cấp huyện, UBND cấp tỉnh;</w:t>
      </w:r>
    </w:p>
    <w:p w14:paraId="3A78FBF9" w14:textId="77777777" w:rsidR="00A65D23" w:rsidRPr="00A65D23" w:rsidRDefault="00A65D23" w:rsidP="00A65D23">
      <w:pPr>
        <w:spacing w:before="40" w:after="20" w:line="266" w:lineRule="auto"/>
        <w:ind w:firstLine="709"/>
        <w:jc w:val="both"/>
        <w:rPr>
          <w:rFonts w:ascii="Times New Roman" w:hAnsi="Times New Roman" w:cs="Times New Roman"/>
          <w:spacing w:val="-4"/>
          <w:sz w:val="28"/>
          <w:szCs w:val="28"/>
        </w:rPr>
      </w:pPr>
      <w:r w:rsidRPr="00A65D23">
        <w:rPr>
          <w:rFonts w:ascii="Times New Roman" w:hAnsi="Times New Roman" w:cs="Times New Roman"/>
          <w:spacing w:val="-4"/>
          <w:sz w:val="28"/>
          <w:szCs w:val="28"/>
        </w:rPr>
        <w:t>- Quy định rõ mức hỗ trợ đối với từng nhóm đối tượng;</w:t>
      </w:r>
    </w:p>
    <w:p w14:paraId="4E674D3B" w14:textId="77777777" w:rsidR="00A65D23" w:rsidRPr="00A65D23" w:rsidRDefault="00A65D23" w:rsidP="00A65D23">
      <w:pPr>
        <w:spacing w:before="40" w:after="20" w:line="266" w:lineRule="auto"/>
        <w:ind w:firstLine="709"/>
        <w:jc w:val="both"/>
        <w:rPr>
          <w:rFonts w:ascii="Times New Roman" w:hAnsi="Times New Roman" w:cs="Times New Roman"/>
          <w:spacing w:val="-4"/>
          <w:sz w:val="28"/>
          <w:szCs w:val="28"/>
        </w:rPr>
      </w:pPr>
      <w:r w:rsidRPr="00A65D23">
        <w:rPr>
          <w:rFonts w:ascii="Times New Roman" w:hAnsi="Times New Roman" w:cs="Times New Roman"/>
          <w:spacing w:val="-4"/>
          <w:sz w:val="28"/>
          <w:szCs w:val="28"/>
        </w:rPr>
        <w:t>- Quy định rõ việc công khai niêm yết kết quả giải quyết TTHC, đảm bảo công khai, minh bạch;</w:t>
      </w:r>
    </w:p>
    <w:p w14:paraId="6C0ABF1A" w14:textId="77777777" w:rsidR="00A65D23" w:rsidRPr="00A65D23" w:rsidRDefault="00A65D23" w:rsidP="00A65D23">
      <w:pPr>
        <w:spacing w:before="40" w:after="20" w:line="266" w:lineRule="auto"/>
        <w:ind w:firstLine="709"/>
        <w:jc w:val="both"/>
        <w:rPr>
          <w:rFonts w:ascii="Times New Roman" w:hAnsi="Times New Roman" w:cs="Times New Roman"/>
          <w:spacing w:val="-4"/>
          <w:sz w:val="28"/>
          <w:szCs w:val="28"/>
        </w:rPr>
      </w:pPr>
      <w:r w:rsidRPr="00A65D23">
        <w:rPr>
          <w:rFonts w:ascii="Times New Roman" w:hAnsi="Times New Roman" w:cs="Times New Roman"/>
          <w:spacing w:val="-4"/>
          <w:sz w:val="28"/>
          <w:szCs w:val="28"/>
        </w:rPr>
        <w:t>- Đã mẫu hóa các kết quả giải quyết TTHC, tạo sự thống nhất trong việc giải quyết TTHC giữa các địa phương. Do vậy, TTHC mới sẽ cắt giảm hơn 80% chi phí tuân thủ TTHC, đảm bảo thuận lợi cho cơ sở và doanh nghiệp trong việc hưởng hỗ trợ từ nhà nước.</w:t>
      </w:r>
    </w:p>
    <w:p w14:paraId="0F55F2E1" w14:textId="77777777" w:rsidR="00A65D23" w:rsidRDefault="003347B6" w:rsidP="00447827">
      <w:pPr>
        <w:spacing w:before="40" w:after="20" w:line="266" w:lineRule="auto"/>
        <w:ind w:firstLine="709"/>
        <w:jc w:val="both"/>
        <w:rPr>
          <w:rFonts w:ascii="Times New Roman" w:hAnsi="Times New Roman" w:cs="Times New Roman"/>
          <w:b/>
          <w:sz w:val="28"/>
          <w:szCs w:val="28"/>
          <w:lang w:val="it-IT"/>
        </w:rPr>
      </w:pPr>
      <w:r w:rsidRPr="00E86085">
        <w:rPr>
          <w:rFonts w:ascii="Times New Roman" w:hAnsi="Times New Roman" w:cs="Times New Roman"/>
          <w:b/>
          <w:sz w:val="28"/>
          <w:szCs w:val="28"/>
          <w:lang w:val="it-IT"/>
        </w:rPr>
        <w:t xml:space="preserve">2. </w:t>
      </w:r>
      <w:r w:rsidR="00E86085" w:rsidRPr="00E86085">
        <w:rPr>
          <w:rFonts w:ascii="Times New Roman" w:hAnsi="Times New Roman" w:cs="Times New Roman"/>
          <w:b/>
          <w:sz w:val="28"/>
          <w:szCs w:val="28"/>
          <w:lang w:val="it-IT"/>
        </w:rPr>
        <w:t xml:space="preserve">Về vấn đề </w:t>
      </w:r>
      <w:r w:rsidRPr="00E86085">
        <w:rPr>
          <w:rFonts w:ascii="Times New Roman" w:hAnsi="Times New Roman" w:cs="Times New Roman"/>
          <w:b/>
          <w:sz w:val="28"/>
          <w:szCs w:val="28"/>
          <w:lang w:val="it-IT"/>
        </w:rPr>
        <w:t xml:space="preserve">bình đẳng giới: </w:t>
      </w:r>
    </w:p>
    <w:p w14:paraId="42CC4307" w14:textId="4368EF82" w:rsidR="003347B6" w:rsidRPr="00B019AE" w:rsidRDefault="00A65D23" w:rsidP="00447827">
      <w:pPr>
        <w:spacing w:before="40" w:after="20" w:line="266" w:lineRule="auto"/>
        <w:ind w:firstLine="709"/>
        <w:jc w:val="both"/>
        <w:rPr>
          <w:rFonts w:ascii="Times New Roman" w:hAnsi="Times New Roman" w:cs="Times New Roman"/>
          <w:sz w:val="28"/>
          <w:szCs w:val="28"/>
        </w:rPr>
      </w:pPr>
      <w:r w:rsidRPr="00A65D23">
        <w:rPr>
          <w:rFonts w:ascii="Times New Roman" w:hAnsi="Times New Roman" w:cs="Times New Roman"/>
          <w:sz w:val="28"/>
          <w:szCs w:val="28"/>
        </w:rPr>
        <w:t xml:space="preserve">Nội dung của dự thảo Nghị định không có quy định nào tạo ra sự phân biệt về giới. Do đó, các quy định trong dự thảo Nghị định không ảnh hưởng đến cơ hội, điều kiện, năng lực thực hiện quyền và nghĩa vụ khi tham gia của mỗi giới; </w:t>
      </w:r>
      <w:r w:rsidRPr="00A65D23">
        <w:rPr>
          <w:rFonts w:ascii="Times New Roman" w:hAnsi="Times New Roman" w:cs="Times New Roman"/>
          <w:sz w:val="28"/>
          <w:szCs w:val="28"/>
        </w:rPr>
        <w:lastRenderedPageBreak/>
        <w:t>quyền lợi được áp dụng chung, không có sự phân biệt đối xử về giới, không gây bất bình đẳng về giới</w:t>
      </w:r>
      <w:r>
        <w:rPr>
          <w:rFonts w:ascii="Times New Roman" w:hAnsi="Times New Roman" w:cs="Times New Roman"/>
          <w:sz w:val="28"/>
          <w:szCs w:val="28"/>
        </w:rPr>
        <w:t xml:space="preserve"> đối với </w:t>
      </w:r>
      <w:r w:rsidR="00E86085" w:rsidRPr="00642A11">
        <w:rPr>
          <w:rFonts w:ascii="Times New Roman" w:hAnsi="Times New Roman" w:cs="Times New Roman"/>
          <w:sz w:val="28"/>
          <w:szCs w:val="28"/>
        </w:rPr>
        <w:t>sản xuất</w:t>
      </w:r>
      <w:r w:rsidR="00E86085">
        <w:rPr>
          <w:rFonts w:ascii="Times New Roman" w:hAnsi="Times New Roman" w:cs="Times New Roman"/>
          <w:sz w:val="28"/>
          <w:szCs w:val="28"/>
        </w:rPr>
        <w:t xml:space="preserve">, kinh doanh </w:t>
      </w:r>
      <w:r w:rsidR="00E86085" w:rsidRPr="00642A11">
        <w:rPr>
          <w:rFonts w:ascii="Times New Roman" w:hAnsi="Times New Roman" w:cs="Times New Roman"/>
          <w:sz w:val="28"/>
          <w:szCs w:val="28"/>
        </w:rPr>
        <w:t>trong lĩnh vực trồng trọt, lâm nghiệp, chăn nuôi, nuôi trồng thủy sản và sản xuất muối</w:t>
      </w:r>
      <w:r w:rsidR="00E86085">
        <w:rPr>
          <w:rFonts w:ascii="Times New Roman" w:hAnsi="Times New Roman" w:cs="Times New Roman"/>
          <w:sz w:val="28"/>
          <w:szCs w:val="28"/>
        </w:rPr>
        <w:t xml:space="preserve"> đều được hỗ trợ khi </w:t>
      </w:r>
      <w:r w:rsidR="00E86085" w:rsidRPr="00642A11">
        <w:rPr>
          <w:rFonts w:ascii="Times New Roman" w:hAnsi="Times New Roman" w:cs="Times New Roman"/>
          <w:sz w:val="28"/>
          <w:szCs w:val="28"/>
        </w:rPr>
        <w:t>bị thiệt hại trực tiếp do thiên tai, dịch bệnh theo quy định tại Nghị định</w:t>
      </w:r>
      <w:r w:rsidR="003347B6" w:rsidRPr="005456A3">
        <w:rPr>
          <w:rFonts w:ascii="Times New Roman" w:hAnsi="Times New Roman" w:cs="Times New Roman"/>
          <w:bCs/>
          <w:sz w:val="28"/>
          <w:szCs w:val="28"/>
          <w:lang w:val="it-IT"/>
        </w:rPr>
        <w:t xml:space="preserve">. </w:t>
      </w:r>
    </w:p>
    <w:p w14:paraId="31342F5F" w14:textId="2FE2158D" w:rsidR="00471255" w:rsidRDefault="00471255" w:rsidP="00447827">
      <w:pPr>
        <w:spacing w:before="40" w:after="20" w:line="266" w:lineRule="auto"/>
        <w:ind w:firstLine="709"/>
        <w:jc w:val="both"/>
        <w:rPr>
          <w:rFonts w:ascii="Times New Roman" w:hAnsi="Times New Roman" w:cs="Times New Roman"/>
          <w:spacing w:val="-6"/>
          <w:sz w:val="28"/>
          <w:szCs w:val="28"/>
        </w:rPr>
      </w:pPr>
      <w:r w:rsidRPr="00B019AE">
        <w:rPr>
          <w:rFonts w:ascii="Times New Roman" w:hAnsi="Times New Roman" w:cs="Times New Roman"/>
          <w:sz w:val="28"/>
          <w:szCs w:val="28"/>
        </w:rPr>
        <w:t xml:space="preserve">Trên đây là Tờ trình </w:t>
      </w:r>
      <w:r w:rsidR="00CA4D76" w:rsidRPr="00B019AE">
        <w:rPr>
          <w:rFonts w:ascii="Times New Roman" w:hAnsi="Times New Roman" w:cs="Times New Roman"/>
          <w:sz w:val="28"/>
          <w:szCs w:val="28"/>
        </w:rPr>
        <w:t xml:space="preserve">dự thảo Nghị định </w:t>
      </w:r>
      <w:r w:rsidR="00FF341E">
        <w:rPr>
          <w:rFonts w:ascii="Times New Roman" w:hAnsi="Times New Roman" w:cs="Times New Roman"/>
          <w:sz w:val="28"/>
          <w:szCs w:val="28"/>
        </w:rPr>
        <w:t xml:space="preserve">thay thế Nghị định số 02/2017/NĐ-CP </w:t>
      </w:r>
      <w:r w:rsidR="00A32066">
        <w:rPr>
          <w:rFonts w:ascii="Times New Roman" w:hAnsi="Times New Roman" w:cs="Times New Roman"/>
          <w:sz w:val="28"/>
          <w:szCs w:val="28"/>
        </w:rPr>
        <w:t xml:space="preserve">ngày 09/01/2017 </w:t>
      </w:r>
      <w:r w:rsidR="00E223C1" w:rsidRPr="00E223C1">
        <w:rPr>
          <w:rFonts w:ascii="Times New Roman" w:hAnsi="Times New Roman" w:cs="Times New Roman"/>
          <w:sz w:val="28"/>
          <w:szCs w:val="28"/>
        </w:rPr>
        <w:t>về cơ chế, chính sách hỗ trợ sản xuất nông nghiệp để khôi phục sản xuất vùng bị thiệt hại do thiên tai, dịch bệnh</w:t>
      </w:r>
      <w:r w:rsidRPr="00E223C1">
        <w:rPr>
          <w:rFonts w:ascii="Times New Roman" w:hAnsi="Times New Roman" w:cs="Times New Roman"/>
          <w:sz w:val="28"/>
          <w:szCs w:val="28"/>
        </w:rPr>
        <w:t xml:space="preserve">, </w:t>
      </w:r>
      <w:r w:rsidRPr="00B161EE">
        <w:rPr>
          <w:rFonts w:ascii="Times New Roman" w:hAnsi="Times New Roman" w:cs="Times New Roman"/>
          <w:spacing w:val="-6"/>
          <w:sz w:val="28"/>
          <w:szCs w:val="28"/>
        </w:rPr>
        <w:t>Bộ Nông nghiệp và Phát triển nông thôn kính trình Chính phủ xem xét, quyết định./.</w:t>
      </w:r>
    </w:p>
    <w:p w14:paraId="7B359E1D" w14:textId="77777777" w:rsidR="00A07500" w:rsidRPr="00D20B4C" w:rsidRDefault="00A07500" w:rsidP="00447827">
      <w:pPr>
        <w:spacing w:before="40" w:after="20" w:line="266" w:lineRule="auto"/>
        <w:ind w:firstLine="709"/>
        <w:jc w:val="both"/>
        <w:rPr>
          <w:rFonts w:ascii="Times New Roman" w:hAnsi="Times New Roman" w:cs="Times New Roman"/>
          <w:spacing w:val="-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12"/>
      </w:tblGrid>
      <w:tr w:rsidR="00471255" w:rsidRPr="00B23E8C" w14:paraId="59F96B09" w14:textId="77777777" w:rsidTr="00D74657">
        <w:tc>
          <w:tcPr>
            <w:tcW w:w="4503" w:type="dxa"/>
          </w:tcPr>
          <w:p w14:paraId="3A0A2275" w14:textId="77777777" w:rsidR="00471255" w:rsidRPr="00033EF7" w:rsidRDefault="002A2269" w:rsidP="00BB3FE5">
            <w:pPr>
              <w:jc w:val="both"/>
              <w:rPr>
                <w:rFonts w:ascii="Times New Roman" w:eastAsia="Times New Roman" w:hAnsi="Times New Roman" w:cs="Times New Roman"/>
                <w:b/>
                <w:i/>
                <w:iCs/>
                <w:color w:val="000000"/>
                <w:spacing w:val="6"/>
                <w:sz w:val="24"/>
                <w:szCs w:val="24"/>
              </w:rPr>
            </w:pPr>
            <w:r>
              <w:rPr>
                <w:rFonts w:ascii="Times New Roman" w:eastAsia="Times New Roman" w:hAnsi="Times New Roman" w:cs="Times New Roman"/>
                <w:b/>
                <w:i/>
                <w:iCs/>
                <w:noProof/>
                <w:color w:val="000000"/>
                <w:spacing w:val="6"/>
                <w:sz w:val="24"/>
                <w:szCs w:val="24"/>
              </w:rPr>
              <mc:AlternateContent>
                <mc:Choice Requires="wps">
                  <w:drawing>
                    <wp:anchor distT="0" distB="0" distL="114300" distR="114300" simplePos="0" relativeHeight="251659776" behindDoc="0" locked="0" layoutInCell="1" allowOverlap="1" wp14:anchorId="7C5E3966" wp14:editId="45CCF7E3">
                      <wp:simplePos x="0" y="0"/>
                      <wp:positionH relativeFrom="column">
                        <wp:posOffset>542925</wp:posOffset>
                      </wp:positionH>
                      <wp:positionV relativeFrom="paragraph">
                        <wp:posOffset>8935085</wp:posOffset>
                      </wp:positionV>
                      <wp:extent cx="3893820" cy="101727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8FCB8" w14:textId="77777777" w:rsidR="002A2269" w:rsidRPr="00214F25" w:rsidRDefault="002A2269" w:rsidP="002A2269">
                                  <w:pPr>
                                    <w:spacing w:after="240"/>
                                    <w:rPr>
                                      <w:rFonts w:ascii="Times New Roman" w:hAnsi="Times New Roman"/>
                                      <w:bCs/>
                                      <w:sz w:val="23"/>
                                      <w:szCs w:val="23"/>
                                    </w:rPr>
                                  </w:pPr>
                                  <w:r w:rsidRPr="00214F25">
                                    <w:rPr>
                                      <w:rFonts w:ascii="Times New Roman" w:hAnsi="Times New Roman"/>
                                      <w:bCs/>
                                      <w:sz w:val="23"/>
                                      <w:szCs w:val="23"/>
                                    </w:rPr>
                                    <w:t>Cục ƯPKP:</w:t>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t>Lê Minh Nhật</w:t>
                                  </w:r>
                                </w:p>
                                <w:p w14:paraId="7D13EAE4" w14:textId="77777777" w:rsidR="002A2269" w:rsidRPr="00214F25" w:rsidRDefault="002A2269" w:rsidP="002A2269">
                                  <w:pPr>
                                    <w:spacing w:after="240"/>
                                    <w:rPr>
                                      <w:rFonts w:ascii="Times New Roman" w:hAnsi="Times New Roman"/>
                                      <w:bCs/>
                                      <w:sz w:val="23"/>
                                      <w:szCs w:val="23"/>
                                    </w:rPr>
                                  </w:pPr>
                                  <w:r w:rsidRPr="00214F25">
                                    <w:rPr>
                                      <w:rFonts w:ascii="Times New Roman" w:hAnsi="Times New Roman"/>
                                      <w:bCs/>
                                      <w:sz w:val="23"/>
                                      <w:szCs w:val="23"/>
                                    </w:rPr>
                                    <w:t>Phòng ĐHƯP:</w:t>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t>Nguyễn Thị Minh Tâm</w:t>
                                  </w:r>
                                </w:p>
                                <w:p w14:paraId="00273B0C" w14:textId="77777777" w:rsidR="002A2269" w:rsidRPr="00214F25" w:rsidRDefault="002A2269" w:rsidP="002A2269">
                                  <w:pPr>
                                    <w:spacing w:after="240"/>
                                    <w:rPr>
                                      <w:rFonts w:ascii="Times New Roman" w:hAnsi="Times New Roman"/>
                                      <w:sz w:val="23"/>
                                      <w:szCs w:val="23"/>
                                    </w:rPr>
                                  </w:pPr>
                                  <w:r w:rsidRPr="00214F25">
                                    <w:rPr>
                                      <w:rFonts w:ascii="Times New Roman" w:hAnsi="Times New Roman"/>
                                      <w:bCs/>
                                      <w:sz w:val="23"/>
                                      <w:szCs w:val="23"/>
                                    </w:rPr>
                                    <w:t>CV soạn thảo:</w:t>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t>Đào Việt Anh</w:t>
                                  </w:r>
                                </w:p>
                                <w:p w14:paraId="7C10E58A" w14:textId="77777777" w:rsidR="002A2269" w:rsidRPr="000A3478" w:rsidRDefault="002A2269" w:rsidP="002A226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966" id="Text Box 3" o:spid="_x0000_s1029" type="#_x0000_t202" style="position:absolute;left:0;text-align:left;margin-left:42.75pt;margin-top:703.55pt;width:306.6pt;height:8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" filled="f" stroked="f">
                      <v:textbox>
                        <w:txbxContent>
                          <w:p w14:paraId="1A48FCB8" w14:textId="77777777" w:rsidR="002A2269" w:rsidRPr="00214F25" w:rsidRDefault="002A2269" w:rsidP="002A2269">
                            <w:pPr>
                              <w:spacing w:after="240"/>
                              <w:rPr>
                                <w:rFonts w:ascii="Times New Roman" w:hAnsi="Times New Roman"/>
                                <w:bCs/>
                                <w:sz w:val="23"/>
                                <w:szCs w:val="23"/>
                              </w:rPr>
                            </w:pPr>
                            <w:r w:rsidRPr="00214F25">
                              <w:rPr>
                                <w:rFonts w:ascii="Times New Roman" w:hAnsi="Times New Roman"/>
                                <w:bCs/>
                                <w:sz w:val="23"/>
                                <w:szCs w:val="23"/>
                              </w:rPr>
                              <w:t>Cục ƯPKP:</w:t>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t>Lê Minh Nhật</w:t>
                            </w:r>
                          </w:p>
                          <w:p w14:paraId="7D13EAE4" w14:textId="77777777" w:rsidR="002A2269" w:rsidRPr="00214F25" w:rsidRDefault="002A2269" w:rsidP="002A2269">
                            <w:pPr>
                              <w:spacing w:after="240"/>
                              <w:rPr>
                                <w:rFonts w:ascii="Times New Roman" w:hAnsi="Times New Roman"/>
                                <w:bCs/>
                                <w:sz w:val="23"/>
                                <w:szCs w:val="23"/>
                              </w:rPr>
                            </w:pPr>
                            <w:r w:rsidRPr="00214F25">
                              <w:rPr>
                                <w:rFonts w:ascii="Times New Roman" w:hAnsi="Times New Roman"/>
                                <w:bCs/>
                                <w:sz w:val="23"/>
                                <w:szCs w:val="23"/>
                              </w:rPr>
                              <w:t>Phòng ĐHƯP:</w:t>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t>Nguyễn Thị Minh Tâm</w:t>
                            </w:r>
                          </w:p>
                          <w:p w14:paraId="00273B0C" w14:textId="77777777" w:rsidR="002A2269" w:rsidRPr="00214F25" w:rsidRDefault="002A2269" w:rsidP="002A2269">
                            <w:pPr>
                              <w:spacing w:after="240"/>
                              <w:rPr>
                                <w:rFonts w:ascii="Times New Roman" w:hAnsi="Times New Roman"/>
                                <w:sz w:val="23"/>
                                <w:szCs w:val="23"/>
                              </w:rPr>
                            </w:pPr>
                            <w:r w:rsidRPr="00214F25">
                              <w:rPr>
                                <w:rFonts w:ascii="Times New Roman" w:hAnsi="Times New Roman"/>
                                <w:bCs/>
                                <w:sz w:val="23"/>
                                <w:szCs w:val="23"/>
                              </w:rPr>
                              <w:t>CV soạn thảo:</w:t>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r>
                            <w:r w:rsidRPr="00214F25">
                              <w:rPr>
                                <w:rFonts w:ascii="Times New Roman" w:hAnsi="Times New Roman"/>
                                <w:bCs/>
                                <w:sz w:val="23"/>
                                <w:szCs w:val="23"/>
                              </w:rPr>
                              <w:tab/>
                              <w:t>Đào Việt Anh</w:t>
                            </w:r>
                          </w:p>
                          <w:p w14:paraId="7C10E58A" w14:textId="77777777" w:rsidR="002A2269" w:rsidRPr="000A3478" w:rsidRDefault="002A2269" w:rsidP="002A2269">
                            <w:pPr>
                              <w:rPr>
                                <w:sz w:val="23"/>
                                <w:szCs w:val="23"/>
                              </w:rPr>
                            </w:pPr>
                          </w:p>
                        </w:txbxContent>
                      </v:textbox>
                    </v:shape>
                  </w:pict>
                </mc:Fallback>
              </mc:AlternateContent>
            </w:r>
            <w:r w:rsidR="00471255" w:rsidRPr="00033EF7">
              <w:rPr>
                <w:rFonts w:ascii="Times New Roman" w:eastAsia="Times New Roman" w:hAnsi="Times New Roman" w:cs="Times New Roman"/>
                <w:b/>
                <w:i/>
                <w:iCs/>
                <w:color w:val="000000"/>
                <w:spacing w:val="6"/>
                <w:sz w:val="24"/>
                <w:szCs w:val="24"/>
              </w:rPr>
              <w:t>Nơi nhận:</w:t>
            </w:r>
          </w:p>
          <w:p w14:paraId="20A9E239" w14:textId="77777777" w:rsidR="00FF341E" w:rsidRDefault="00FF341E" w:rsidP="00FF341E">
            <w:pPr>
              <w:autoSpaceDE w:val="0"/>
              <w:autoSpaceDN w:val="0"/>
              <w:adjustRightInd w:val="0"/>
              <w:rPr>
                <w:rFonts w:ascii="Times New Roman" w:hAnsi="Times New Roman" w:cs="Times New Roman"/>
                <w:color w:val="000000"/>
              </w:rPr>
            </w:pPr>
            <w:r>
              <w:rPr>
                <w:rFonts w:ascii="Times New Roman" w:hAnsi="Times New Roman" w:cs="Times New Roman"/>
                <w:color w:val="000000"/>
              </w:rPr>
              <w:t>- Như trên;</w:t>
            </w:r>
          </w:p>
          <w:p w14:paraId="1A98FB95" w14:textId="77777777" w:rsidR="00FF341E" w:rsidRDefault="00FF341E" w:rsidP="00FF341E">
            <w:pPr>
              <w:autoSpaceDE w:val="0"/>
              <w:autoSpaceDN w:val="0"/>
              <w:adjustRightInd w:val="0"/>
              <w:rPr>
                <w:rFonts w:ascii="Times New Roman" w:hAnsi="Times New Roman" w:cs="Times New Roman"/>
                <w:color w:val="000000"/>
              </w:rPr>
            </w:pPr>
            <w:r>
              <w:rPr>
                <w:rFonts w:ascii="Times New Roman" w:hAnsi="Times New Roman" w:cs="Times New Roman"/>
                <w:color w:val="000000"/>
              </w:rPr>
              <w:t>- Thủ tướng Chính phủ (để b/c);</w:t>
            </w:r>
          </w:p>
          <w:p w14:paraId="2E6070AA" w14:textId="52E1EE2E" w:rsidR="00FF341E" w:rsidRDefault="00FF341E" w:rsidP="00FF341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A2529">
              <w:rPr>
                <w:rFonts w:ascii="Times New Roman" w:hAnsi="Times New Roman" w:cs="Times New Roman"/>
                <w:color w:val="000000"/>
              </w:rPr>
              <w:t>PTT</w:t>
            </w:r>
            <w:r>
              <w:rPr>
                <w:rFonts w:ascii="Times New Roman" w:hAnsi="Times New Roman" w:cs="Times New Roman"/>
                <w:color w:val="000000"/>
              </w:rPr>
              <w:t xml:space="preserve"> Trần Lưu Quang (để b/c);</w:t>
            </w:r>
          </w:p>
          <w:p w14:paraId="277C0072" w14:textId="77777777" w:rsidR="00FF341E" w:rsidRDefault="00FF341E" w:rsidP="00FF341E">
            <w:pPr>
              <w:autoSpaceDE w:val="0"/>
              <w:autoSpaceDN w:val="0"/>
              <w:adjustRightInd w:val="0"/>
              <w:rPr>
                <w:rFonts w:ascii="Times New Roman" w:hAnsi="Times New Roman" w:cs="Times New Roman"/>
                <w:color w:val="000000"/>
              </w:rPr>
            </w:pPr>
            <w:r>
              <w:rPr>
                <w:rFonts w:ascii="Times New Roman" w:hAnsi="Times New Roman" w:cs="Times New Roman"/>
                <w:color w:val="000000"/>
              </w:rPr>
              <w:t>- Bộ trưởng (để b/c);</w:t>
            </w:r>
          </w:p>
          <w:p w14:paraId="0C6646A9" w14:textId="67AE4AEA" w:rsidR="00C13EF5" w:rsidRDefault="00FF341E" w:rsidP="00FF341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B14CAC">
              <w:rPr>
                <w:rFonts w:ascii="Times New Roman" w:hAnsi="Times New Roman" w:cs="Times New Roman"/>
                <w:color w:val="000000"/>
              </w:rPr>
              <w:t>TT</w:t>
            </w:r>
            <w:r>
              <w:rPr>
                <w:rFonts w:ascii="Times New Roman" w:hAnsi="Times New Roman" w:cs="Times New Roman"/>
                <w:color w:val="000000"/>
              </w:rPr>
              <w:t xml:space="preserve"> </w:t>
            </w:r>
            <w:r w:rsidR="00C13EF5">
              <w:rPr>
                <w:rFonts w:ascii="Times New Roman" w:hAnsi="Times New Roman" w:cs="Times New Roman"/>
                <w:color w:val="000000"/>
              </w:rPr>
              <w:t>Phùng Đức Tiến</w:t>
            </w:r>
            <w:r>
              <w:rPr>
                <w:rFonts w:ascii="Times New Roman" w:hAnsi="Times New Roman" w:cs="Times New Roman"/>
                <w:color w:val="000000"/>
              </w:rPr>
              <w:t>;</w:t>
            </w:r>
          </w:p>
          <w:p w14:paraId="5E60DDFF" w14:textId="77777777" w:rsidR="00C13EF5" w:rsidRDefault="00FF341E" w:rsidP="00FF341E">
            <w:pPr>
              <w:autoSpaceDE w:val="0"/>
              <w:autoSpaceDN w:val="0"/>
              <w:adjustRightInd w:val="0"/>
              <w:rPr>
                <w:rFonts w:ascii="Times New Roman" w:hAnsi="Times New Roman" w:cs="Times New Roman"/>
                <w:color w:val="000000"/>
              </w:rPr>
            </w:pPr>
            <w:r>
              <w:rPr>
                <w:rFonts w:ascii="Times New Roman" w:hAnsi="Times New Roman" w:cs="Times New Roman"/>
                <w:color w:val="000000"/>
              </w:rPr>
              <w:t>- Văn phòng Chính phủ;</w:t>
            </w:r>
          </w:p>
          <w:p w14:paraId="14CC59C9" w14:textId="6C6D5688" w:rsidR="00C13EF5" w:rsidRDefault="00FF341E" w:rsidP="00FF341E">
            <w:pPr>
              <w:autoSpaceDE w:val="0"/>
              <w:autoSpaceDN w:val="0"/>
              <w:adjustRightInd w:val="0"/>
              <w:rPr>
                <w:rFonts w:ascii="Times New Roman" w:hAnsi="Times New Roman" w:cs="Times New Roman"/>
                <w:color w:val="000000"/>
              </w:rPr>
            </w:pPr>
            <w:r>
              <w:rPr>
                <w:rFonts w:ascii="Times New Roman" w:hAnsi="Times New Roman" w:cs="Times New Roman"/>
                <w:color w:val="000000"/>
              </w:rPr>
              <w:t>- Các Bộ: Tư p</w:t>
            </w:r>
            <w:r w:rsidR="00A52A5F">
              <w:rPr>
                <w:rFonts w:ascii="Times New Roman" w:hAnsi="Times New Roman" w:cs="Times New Roman"/>
                <w:color w:val="000000"/>
              </w:rPr>
              <w:t>-</w:t>
            </w:r>
            <w:r>
              <w:rPr>
                <w:rFonts w:ascii="Times New Roman" w:hAnsi="Times New Roman" w:cs="Times New Roman"/>
                <w:color w:val="000000"/>
              </w:rPr>
              <w:t>háp, Tài chính;</w:t>
            </w:r>
          </w:p>
          <w:p w14:paraId="128A083F" w14:textId="77777777" w:rsidR="00C13EF5" w:rsidRDefault="00FF341E" w:rsidP="00FF341E">
            <w:pPr>
              <w:autoSpaceDE w:val="0"/>
              <w:autoSpaceDN w:val="0"/>
              <w:adjustRightInd w:val="0"/>
              <w:rPr>
                <w:rFonts w:ascii="Times New Roman" w:hAnsi="Times New Roman" w:cs="Times New Roman"/>
                <w:color w:val="000000"/>
              </w:rPr>
            </w:pPr>
            <w:r>
              <w:rPr>
                <w:rFonts w:ascii="Times New Roman" w:hAnsi="Times New Roman" w:cs="Times New Roman"/>
                <w:color w:val="000000"/>
              </w:rPr>
              <w:t>- Vụ Pháp chế;</w:t>
            </w:r>
          </w:p>
          <w:p w14:paraId="2D5D98C5" w14:textId="77777777" w:rsidR="00C13EF5" w:rsidRDefault="00FF341E" w:rsidP="00FF341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C13EF5">
              <w:rPr>
                <w:rFonts w:ascii="Times New Roman" w:hAnsi="Times New Roman" w:cs="Times New Roman"/>
                <w:color w:val="000000"/>
              </w:rPr>
              <w:t>Các Cục: Trồng trọt, Chăn nuôi, Thủy sản, KTHT và PTNT, Lâm Nghiệp;</w:t>
            </w:r>
          </w:p>
          <w:p w14:paraId="7FB5E139" w14:textId="37BC1331" w:rsidR="00471255" w:rsidRPr="00BE17DE" w:rsidRDefault="00FF341E" w:rsidP="00C03A01">
            <w:pPr>
              <w:autoSpaceDE w:val="0"/>
              <w:autoSpaceDN w:val="0"/>
              <w:adjustRightInd w:val="0"/>
              <w:rPr>
                <w:rFonts w:ascii="Times New Roman" w:eastAsia="Times New Roman" w:hAnsi="Times New Roman" w:cs="Times New Roman"/>
                <w:iCs/>
                <w:color w:val="000000"/>
                <w:spacing w:val="6"/>
              </w:rPr>
            </w:pPr>
            <w:r>
              <w:rPr>
                <w:rFonts w:ascii="Times New Roman" w:hAnsi="Times New Roman" w:cs="Times New Roman"/>
                <w:color w:val="000000"/>
              </w:rPr>
              <w:t xml:space="preserve">- Lưu: VT, </w:t>
            </w:r>
            <w:r w:rsidR="00C13EF5">
              <w:rPr>
                <w:rFonts w:ascii="Times New Roman" w:hAnsi="Times New Roman" w:cs="Times New Roman"/>
                <w:color w:val="000000"/>
              </w:rPr>
              <w:t>ĐĐ</w:t>
            </w:r>
            <w:r w:rsidR="00A85C47">
              <w:rPr>
                <w:rFonts w:ascii="Times New Roman" w:hAnsi="Times New Roman" w:cs="Times New Roman"/>
                <w:color w:val="000000"/>
              </w:rPr>
              <w:t xml:space="preserve"> (UwPKP, TTr-PC)</w:t>
            </w:r>
            <w:r>
              <w:rPr>
                <w:rFonts w:ascii="Times New Roman" w:hAnsi="Times New Roman" w:cs="Times New Roman"/>
                <w:color w:val="000000"/>
              </w:rPr>
              <w:t>.</w:t>
            </w:r>
          </w:p>
        </w:tc>
        <w:tc>
          <w:tcPr>
            <w:tcW w:w="4412" w:type="dxa"/>
          </w:tcPr>
          <w:p w14:paraId="7F8E49EE" w14:textId="77777777" w:rsidR="00D74657" w:rsidRPr="005456A3" w:rsidRDefault="00D74657" w:rsidP="00D74657">
            <w:pPr>
              <w:jc w:val="center"/>
              <w:rPr>
                <w:rFonts w:ascii="Times New Roman" w:eastAsia="Times New Roman" w:hAnsi="Times New Roman" w:cs="Times New Roman"/>
                <w:b/>
                <w:iCs/>
                <w:spacing w:val="6"/>
                <w:sz w:val="28"/>
                <w:szCs w:val="28"/>
                <w:lang w:val="nl-NL"/>
              </w:rPr>
            </w:pPr>
            <w:r w:rsidRPr="005456A3">
              <w:rPr>
                <w:rFonts w:ascii="Times New Roman" w:eastAsia="Times New Roman" w:hAnsi="Times New Roman" w:cs="Times New Roman"/>
                <w:b/>
                <w:iCs/>
                <w:spacing w:val="6"/>
                <w:sz w:val="28"/>
                <w:szCs w:val="28"/>
                <w:lang w:val="nl-NL"/>
              </w:rPr>
              <w:t>KT. BỘ TRƯỞNG</w:t>
            </w:r>
          </w:p>
          <w:p w14:paraId="10B723FA" w14:textId="77777777" w:rsidR="00D74657" w:rsidRDefault="00D74657" w:rsidP="00D74657">
            <w:pPr>
              <w:jc w:val="center"/>
              <w:rPr>
                <w:rFonts w:ascii="Times New Roman" w:eastAsia="Times New Roman" w:hAnsi="Times New Roman" w:cs="Times New Roman"/>
                <w:b/>
                <w:iCs/>
                <w:spacing w:val="6"/>
                <w:sz w:val="28"/>
                <w:szCs w:val="28"/>
                <w:lang w:val="nl-NL"/>
              </w:rPr>
            </w:pPr>
            <w:r w:rsidRPr="005456A3">
              <w:rPr>
                <w:rFonts w:ascii="Times New Roman" w:eastAsia="Times New Roman" w:hAnsi="Times New Roman" w:cs="Times New Roman"/>
                <w:b/>
                <w:iCs/>
                <w:spacing w:val="6"/>
                <w:sz w:val="28"/>
                <w:szCs w:val="28"/>
                <w:lang w:val="nl-NL"/>
              </w:rPr>
              <w:t>THỨ TRƯỞNG</w:t>
            </w:r>
          </w:p>
          <w:p w14:paraId="5CEBF2AE" w14:textId="77777777" w:rsidR="00AC4C9D" w:rsidRPr="0076141B" w:rsidRDefault="00AC4C9D" w:rsidP="00D74657">
            <w:pPr>
              <w:jc w:val="center"/>
              <w:rPr>
                <w:rFonts w:ascii="Times New Roman" w:eastAsia="Times New Roman" w:hAnsi="Times New Roman" w:cs="Times New Roman"/>
                <w:b/>
                <w:iCs/>
                <w:spacing w:val="6"/>
                <w:sz w:val="88"/>
                <w:szCs w:val="28"/>
                <w:lang w:val="nl-NL"/>
              </w:rPr>
            </w:pPr>
          </w:p>
          <w:p w14:paraId="62C9D447" w14:textId="77777777" w:rsidR="00D74657" w:rsidRDefault="00D74657" w:rsidP="00D74657">
            <w:pPr>
              <w:jc w:val="both"/>
              <w:rPr>
                <w:rFonts w:ascii="Times New Roman" w:eastAsia="Times New Roman" w:hAnsi="Times New Roman" w:cs="Times New Roman"/>
                <w:b/>
                <w:iCs/>
                <w:spacing w:val="6"/>
                <w:sz w:val="2"/>
                <w:szCs w:val="28"/>
                <w:lang w:val="nl-NL"/>
              </w:rPr>
            </w:pPr>
            <w:r>
              <w:rPr>
                <w:rFonts w:ascii="Times New Roman" w:eastAsia="Times New Roman" w:hAnsi="Times New Roman" w:cs="Times New Roman"/>
                <w:b/>
                <w:iCs/>
                <w:spacing w:val="6"/>
                <w:sz w:val="28"/>
                <w:szCs w:val="28"/>
                <w:lang w:val="nl-NL"/>
              </w:rPr>
              <w:t xml:space="preserve">  </w:t>
            </w:r>
          </w:p>
          <w:p w14:paraId="73E1842D" w14:textId="77777777" w:rsidR="00D74657" w:rsidRDefault="00D74657" w:rsidP="00D74657">
            <w:pPr>
              <w:jc w:val="both"/>
              <w:rPr>
                <w:rFonts w:ascii="Times New Roman" w:eastAsia="Times New Roman" w:hAnsi="Times New Roman" w:cs="Times New Roman"/>
                <w:b/>
                <w:iCs/>
                <w:spacing w:val="6"/>
                <w:sz w:val="2"/>
                <w:szCs w:val="28"/>
                <w:lang w:val="nl-NL"/>
              </w:rPr>
            </w:pPr>
          </w:p>
          <w:p w14:paraId="2D98B121" w14:textId="77777777" w:rsidR="00D74657" w:rsidRDefault="00D74657" w:rsidP="00D74657">
            <w:pPr>
              <w:jc w:val="both"/>
              <w:rPr>
                <w:rFonts w:ascii="Times New Roman" w:eastAsia="Times New Roman" w:hAnsi="Times New Roman" w:cs="Times New Roman"/>
                <w:b/>
                <w:iCs/>
                <w:spacing w:val="6"/>
                <w:sz w:val="2"/>
                <w:szCs w:val="28"/>
                <w:lang w:val="nl-NL"/>
              </w:rPr>
            </w:pPr>
          </w:p>
          <w:p w14:paraId="55CFFF5A" w14:textId="77777777" w:rsidR="00D74657" w:rsidRDefault="00D74657" w:rsidP="00D74657">
            <w:pPr>
              <w:jc w:val="both"/>
              <w:rPr>
                <w:rFonts w:ascii="Times New Roman" w:eastAsia="Times New Roman" w:hAnsi="Times New Roman" w:cs="Times New Roman"/>
                <w:b/>
                <w:iCs/>
                <w:spacing w:val="6"/>
                <w:sz w:val="2"/>
                <w:szCs w:val="28"/>
                <w:lang w:val="nl-NL"/>
              </w:rPr>
            </w:pPr>
          </w:p>
          <w:p w14:paraId="2783FAA9" w14:textId="77777777" w:rsidR="00D74657" w:rsidRDefault="00D74657" w:rsidP="00D74657">
            <w:pPr>
              <w:jc w:val="both"/>
              <w:rPr>
                <w:rFonts w:ascii="Times New Roman" w:eastAsia="Times New Roman" w:hAnsi="Times New Roman" w:cs="Times New Roman"/>
                <w:b/>
                <w:iCs/>
                <w:spacing w:val="6"/>
                <w:sz w:val="2"/>
                <w:szCs w:val="28"/>
                <w:lang w:val="nl-NL"/>
              </w:rPr>
            </w:pPr>
          </w:p>
          <w:p w14:paraId="0D33EC81" w14:textId="77777777" w:rsidR="00D74657" w:rsidRDefault="00D74657" w:rsidP="00D74657">
            <w:pPr>
              <w:jc w:val="both"/>
              <w:rPr>
                <w:rFonts w:ascii="Times New Roman" w:eastAsia="Times New Roman" w:hAnsi="Times New Roman" w:cs="Times New Roman"/>
                <w:b/>
                <w:iCs/>
                <w:spacing w:val="6"/>
                <w:sz w:val="2"/>
                <w:szCs w:val="28"/>
                <w:lang w:val="nl-NL"/>
              </w:rPr>
            </w:pPr>
          </w:p>
          <w:p w14:paraId="1C04D2CD" w14:textId="77777777" w:rsidR="00D74657" w:rsidRDefault="00D74657" w:rsidP="00D74657">
            <w:pPr>
              <w:jc w:val="both"/>
              <w:rPr>
                <w:rFonts w:ascii="Times New Roman" w:eastAsia="Times New Roman" w:hAnsi="Times New Roman" w:cs="Times New Roman"/>
                <w:b/>
                <w:iCs/>
                <w:spacing w:val="6"/>
                <w:sz w:val="2"/>
                <w:szCs w:val="28"/>
                <w:lang w:val="nl-NL"/>
              </w:rPr>
            </w:pPr>
          </w:p>
          <w:p w14:paraId="0017D652" w14:textId="77777777" w:rsidR="00D74657" w:rsidRDefault="00D74657" w:rsidP="00D74657">
            <w:pPr>
              <w:jc w:val="both"/>
              <w:rPr>
                <w:rFonts w:ascii="Times New Roman" w:eastAsia="Times New Roman" w:hAnsi="Times New Roman" w:cs="Times New Roman"/>
                <w:b/>
                <w:iCs/>
                <w:spacing w:val="6"/>
                <w:sz w:val="2"/>
                <w:szCs w:val="28"/>
                <w:lang w:val="nl-NL"/>
              </w:rPr>
            </w:pPr>
          </w:p>
          <w:p w14:paraId="2D85C515" w14:textId="77777777" w:rsidR="00D74657" w:rsidRDefault="00D74657" w:rsidP="00D74657">
            <w:pPr>
              <w:jc w:val="both"/>
              <w:rPr>
                <w:rFonts w:ascii="Times New Roman" w:eastAsia="Times New Roman" w:hAnsi="Times New Roman" w:cs="Times New Roman"/>
                <w:b/>
                <w:iCs/>
                <w:spacing w:val="6"/>
                <w:sz w:val="2"/>
                <w:szCs w:val="28"/>
                <w:lang w:val="nl-NL"/>
              </w:rPr>
            </w:pPr>
          </w:p>
          <w:p w14:paraId="7FE6806E" w14:textId="77777777" w:rsidR="00D74657" w:rsidRDefault="00D74657" w:rsidP="00D74657">
            <w:pPr>
              <w:jc w:val="both"/>
              <w:rPr>
                <w:rFonts w:ascii="Times New Roman" w:eastAsia="Times New Roman" w:hAnsi="Times New Roman" w:cs="Times New Roman"/>
                <w:b/>
                <w:iCs/>
                <w:spacing w:val="6"/>
                <w:sz w:val="2"/>
                <w:szCs w:val="28"/>
                <w:lang w:val="nl-NL"/>
              </w:rPr>
            </w:pPr>
          </w:p>
          <w:p w14:paraId="48DA0694" w14:textId="77777777" w:rsidR="00D74657" w:rsidRDefault="00D74657" w:rsidP="00D74657">
            <w:pPr>
              <w:jc w:val="both"/>
              <w:rPr>
                <w:rFonts w:ascii="Times New Roman" w:eastAsia="Times New Roman" w:hAnsi="Times New Roman" w:cs="Times New Roman"/>
                <w:b/>
                <w:iCs/>
                <w:spacing w:val="6"/>
                <w:sz w:val="2"/>
                <w:szCs w:val="28"/>
                <w:lang w:val="nl-NL"/>
              </w:rPr>
            </w:pPr>
          </w:p>
          <w:p w14:paraId="6F3B371A" w14:textId="77777777" w:rsidR="00D74657" w:rsidRDefault="00D74657" w:rsidP="00D74657">
            <w:pPr>
              <w:jc w:val="both"/>
              <w:rPr>
                <w:rFonts w:ascii="Times New Roman" w:eastAsia="Times New Roman" w:hAnsi="Times New Roman" w:cs="Times New Roman"/>
                <w:b/>
                <w:iCs/>
                <w:spacing w:val="6"/>
                <w:sz w:val="2"/>
                <w:szCs w:val="28"/>
                <w:lang w:val="nl-NL"/>
              </w:rPr>
            </w:pPr>
          </w:p>
          <w:p w14:paraId="4DBDCA65" w14:textId="77777777" w:rsidR="00D74657" w:rsidRDefault="00D74657" w:rsidP="00D74657">
            <w:pPr>
              <w:jc w:val="both"/>
              <w:rPr>
                <w:rFonts w:ascii="Times New Roman" w:eastAsia="Times New Roman" w:hAnsi="Times New Roman" w:cs="Times New Roman"/>
                <w:b/>
                <w:iCs/>
                <w:spacing w:val="6"/>
                <w:sz w:val="2"/>
                <w:szCs w:val="28"/>
                <w:lang w:val="nl-NL"/>
              </w:rPr>
            </w:pPr>
          </w:p>
          <w:p w14:paraId="050A588A" w14:textId="77777777" w:rsidR="00D74657" w:rsidRDefault="00D74657" w:rsidP="00D74657">
            <w:pPr>
              <w:jc w:val="both"/>
              <w:rPr>
                <w:rFonts w:ascii="Times New Roman" w:eastAsia="Times New Roman" w:hAnsi="Times New Roman" w:cs="Times New Roman"/>
                <w:b/>
                <w:iCs/>
                <w:spacing w:val="6"/>
                <w:sz w:val="2"/>
                <w:szCs w:val="28"/>
                <w:lang w:val="nl-NL"/>
              </w:rPr>
            </w:pPr>
            <w:r>
              <w:rPr>
                <w:rFonts w:ascii="Times New Roman" w:eastAsia="Times New Roman" w:hAnsi="Times New Roman" w:cs="Times New Roman"/>
                <w:b/>
                <w:iCs/>
                <w:spacing w:val="6"/>
                <w:sz w:val="28"/>
                <w:szCs w:val="28"/>
                <w:lang w:val="nl-NL"/>
              </w:rPr>
              <w:t xml:space="preserve"> </w:t>
            </w:r>
          </w:p>
          <w:p w14:paraId="78F3636C" w14:textId="77777777" w:rsidR="00D74657" w:rsidRDefault="00D74657" w:rsidP="00D74657">
            <w:pPr>
              <w:jc w:val="both"/>
              <w:rPr>
                <w:rFonts w:ascii="Times New Roman" w:eastAsia="Times New Roman" w:hAnsi="Times New Roman" w:cs="Times New Roman"/>
                <w:b/>
                <w:iCs/>
                <w:spacing w:val="6"/>
                <w:sz w:val="2"/>
                <w:szCs w:val="28"/>
                <w:lang w:val="nl-NL"/>
              </w:rPr>
            </w:pPr>
          </w:p>
          <w:p w14:paraId="2C3A1667" w14:textId="77777777" w:rsidR="00D74657" w:rsidRDefault="00D74657" w:rsidP="00D74657">
            <w:pPr>
              <w:jc w:val="both"/>
              <w:rPr>
                <w:rFonts w:ascii="Times New Roman" w:eastAsia="Times New Roman" w:hAnsi="Times New Roman" w:cs="Times New Roman"/>
                <w:b/>
                <w:iCs/>
                <w:spacing w:val="6"/>
                <w:sz w:val="2"/>
                <w:szCs w:val="28"/>
                <w:lang w:val="nl-NL"/>
              </w:rPr>
            </w:pPr>
          </w:p>
          <w:p w14:paraId="4B7A441C" w14:textId="77777777" w:rsidR="00D74657" w:rsidRDefault="00D74657" w:rsidP="00D74657">
            <w:pPr>
              <w:jc w:val="both"/>
              <w:rPr>
                <w:rFonts w:ascii="Times New Roman" w:eastAsia="Times New Roman" w:hAnsi="Times New Roman" w:cs="Times New Roman"/>
                <w:b/>
                <w:iCs/>
                <w:spacing w:val="6"/>
                <w:sz w:val="2"/>
                <w:szCs w:val="28"/>
                <w:lang w:val="nl-NL"/>
              </w:rPr>
            </w:pPr>
          </w:p>
          <w:p w14:paraId="2C93C615" w14:textId="77777777" w:rsidR="00D74657" w:rsidRDefault="00D74657" w:rsidP="00D74657">
            <w:pPr>
              <w:jc w:val="both"/>
              <w:rPr>
                <w:rFonts w:ascii="Times New Roman" w:eastAsia="Times New Roman" w:hAnsi="Times New Roman" w:cs="Times New Roman"/>
                <w:b/>
                <w:iCs/>
                <w:spacing w:val="6"/>
                <w:sz w:val="2"/>
                <w:szCs w:val="28"/>
                <w:lang w:val="nl-NL"/>
              </w:rPr>
            </w:pPr>
          </w:p>
          <w:p w14:paraId="3C22DA49" w14:textId="77777777" w:rsidR="00D74657" w:rsidRDefault="00D74657" w:rsidP="00D74657">
            <w:pPr>
              <w:jc w:val="both"/>
              <w:rPr>
                <w:rFonts w:ascii="Times New Roman" w:eastAsia="Times New Roman" w:hAnsi="Times New Roman" w:cs="Times New Roman"/>
                <w:b/>
                <w:iCs/>
                <w:spacing w:val="6"/>
                <w:sz w:val="2"/>
                <w:szCs w:val="28"/>
                <w:lang w:val="nl-NL"/>
              </w:rPr>
            </w:pPr>
          </w:p>
          <w:p w14:paraId="201D0760" w14:textId="77777777" w:rsidR="00D74657" w:rsidRDefault="00D74657" w:rsidP="00D74657">
            <w:pPr>
              <w:jc w:val="both"/>
              <w:rPr>
                <w:rFonts w:ascii="Times New Roman" w:eastAsia="Times New Roman" w:hAnsi="Times New Roman" w:cs="Times New Roman"/>
                <w:b/>
                <w:iCs/>
                <w:spacing w:val="6"/>
                <w:sz w:val="2"/>
                <w:szCs w:val="28"/>
                <w:lang w:val="nl-NL"/>
              </w:rPr>
            </w:pPr>
          </w:p>
          <w:p w14:paraId="14B0B416" w14:textId="77777777" w:rsidR="00471255" w:rsidRPr="00B23E8C" w:rsidRDefault="00D74657" w:rsidP="00BE17DE">
            <w:pPr>
              <w:spacing w:before="160" w:after="160" w:line="340" w:lineRule="exact"/>
              <w:jc w:val="center"/>
              <w:rPr>
                <w:rFonts w:ascii="Times New Roman" w:eastAsia="Times New Roman" w:hAnsi="Times New Roman" w:cs="Times New Roman"/>
                <w:b/>
                <w:iCs/>
                <w:color w:val="000000"/>
                <w:spacing w:val="6"/>
                <w:sz w:val="28"/>
                <w:szCs w:val="28"/>
              </w:rPr>
            </w:pPr>
            <w:r>
              <w:rPr>
                <w:rFonts w:ascii="Times New Roman" w:eastAsia="Times New Roman" w:hAnsi="Times New Roman" w:cs="Times New Roman"/>
                <w:b/>
                <w:iCs/>
                <w:spacing w:val="6"/>
                <w:sz w:val="28"/>
                <w:szCs w:val="28"/>
                <w:lang w:val="nl-NL"/>
              </w:rPr>
              <w:t xml:space="preserve">   </w:t>
            </w:r>
            <w:r w:rsidRPr="005456A3">
              <w:rPr>
                <w:rFonts w:ascii="Times New Roman" w:eastAsia="Times New Roman" w:hAnsi="Times New Roman" w:cs="Times New Roman"/>
                <w:b/>
                <w:iCs/>
                <w:spacing w:val="6"/>
                <w:sz w:val="28"/>
                <w:szCs w:val="28"/>
                <w:lang w:val="nl-NL"/>
              </w:rPr>
              <w:t>Nguyễn Hoàng Hiệp</w:t>
            </w:r>
          </w:p>
        </w:tc>
      </w:tr>
    </w:tbl>
    <w:p w14:paraId="508C1734" w14:textId="453904B5" w:rsidR="00D8031E" w:rsidRPr="00B23E8C" w:rsidRDefault="00C368AE" w:rsidP="00A6136E">
      <w:pPr>
        <w:pStyle w:val="n-dieund-p"/>
        <w:spacing w:before="160" w:after="160" w:line="340" w:lineRule="exact"/>
        <w:rPr>
          <w:color w:val="FFFFFF" w:themeColor="background1"/>
          <w:spacing w:val="6"/>
          <w:sz w:val="28"/>
          <w:szCs w:val="28"/>
        </w:rPr>
      </w:pPr>
      <w:r>
        <w:rPr>
          <w:noProof/>
          <w:color w:val="FFFFFF" w:themeColor="background1"/>
          <w:spacing w:val="6"/>
          <w:sz w:val="28"/>
          <w:szCs w:val="28"/>
        </w:rPr>
        <mc:AlternateContent>
          <mc:Choice Requires="wps">
            <w:drawing>
              <wp:anchor distT="0" distB="0" distL="114300" distR="114300" simplePos="0" relativeHeight="251660800" behindDoc="0" locked="0" layoutInCell="1" allowOverlap="1" wp14:anchorId="634EA6CA" wp14:editId="0C73B24B">
                <wp:simplePos x="0" y="0"/>
                <wp:positionH relativeFrom="column">
                  <wp:posOffset>350063</wp:posOffset>
                </wp:positionH>
                <wp:positionV relativeFrom="paragraph">
                  <wp:posOffset>309906</wp:posOffset>
                </wp:positionV>
                <wp:extent cx="3667125" cy="7315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C23CE" w14:textId="42A22E1D" w:rsidR="002A2269" w:rsidRPr="009B321D" w:rsidRDefault="002A2269" w:rsidP="00A85C47">
                            <w:pPr>
                              <w:spacing w:after="0"/>
                              <w:rPr>
                                <w:rFonts w:ascii="Times New Roman" w:hAnsi="Times New Roman"/>
                                <w:bCs/>
                                <w:color w:val="FFFFFF" w:themeColor="background1"/>
                                <w:sz w:val="23"/>
                                <w:szCs w:val="23"/>
                              </w:rPr>
                            </w:pPr>
                            <w:r w:rsidRPr="009B321D">
                              <w:rPr>
                                <w:rFonts w:ascii="Times New Roman" w:hAnsi="Times New Roman"/>
                                <w:bCs/>
                                <w:color w:val="FFFFFF" w:themeColor="background1"/>
                                <w:sz w:val="23"/>
                                <w:szCs w:val="23"/>
                              </w:rPr>
                              <w:t xml:space="preserve">Phòng </w:t>
                            </w:r>
                            <w:r w:rsidR="00A85C47" w:rsidRPr="009B321D">
                              <w:rPr>
                                <w:rFonts w:ascii="Times New Roman" w:hAnsi="Times New Roman"/>
                                <w:bCs/>
                                <w:color w:val="FFFFFF" w:themeColor="background1"/>
                                <w:sz w:val="23"/>
                                <w:szCs w:val="23"/>
                              </w:rPr>
                              <w:t>ƯPKP</w:t>
                            </w:r>
                            <w:r w:rsidRPr="009B321D">
                              <w:rPr>
                                <w:rFonts w:ascii="Times New Roman" w:hAnsi="Times New Roman"/>
                                <w:bCs/>
                                <w:color w:val="FFFFFF" w:themeColor="background1"/>
                                <w:sz w:val="23"/>
                                <w:szCs w:val="23"/>
                              </w:rPr>
                              <w:t>:</w:t>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00A85C47" w:rsidRPr="009B321D">
                              <w:rPr>
                                <w:rFonts w:ascii="Times New Roman" w:hAnsi="Times New Roman"/>
                                <w:bCs/>
                                <w:color w:val="FFFFFF" w:themeColor="background1"/>
                                <w:sz w:val="23"/>
                                <w:szCs w:val="23"/>
                              </w:rPr>
                              <w:t>Đặng Thị Hương</w:t>
                            </w:r>
                          </w:p>
                          <w:p w14:paraId="0EE67EAA" w14:textId="77777777" w:rsidR="002A2269" w:rsidRPr="009B321D" w:rsidRDefault="002A2269" w:rsidP="00A85C47">
                            <w:pPr>
                              <w:spacing w:after="0"/>
                              <w:rPr>
                                <w:rFonts w:ascii="Times New Roman" w:hAnsi="Times New Roman"/>
                                <w:bCs/>
                                <w:color w:val="FFFFFF" w:themeColor="background1"/>
                                <w:sz w:val="23"/>
                                <w:szCs w:val="23"/>
                              </w:rPr>
                            </w:pPr>
                            <w:r w:rsidRPr="009B321D">
                              <w:rPr>
                                <w:rFonts w:ascii="Times New Roman" w:hAnsi="Times New Roman"/>
                                <w:bCs/>
                                <w:color w:val="FFFFFF" w:themeColor="background1"/>
                                <w:sz w:val="23"/>
                                <w:szCs w:val="23"/>
                              </w:rPr>
                              <w:t>CV soạn thảo:</w:t>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t>Đào Việt Anh</w:t>
                            </w:r>
                          </w:p>
                          <w:p w14:paraId="345783C3" w14:textId="3BF1C766" w:rsidR="00A85C47" w:rsidRPr="009B321D" w:rsidRDefault="00A85C47" w:rsidP="00A85C47">
                            <w:pPr>
                              <w:spacing w:after="0"/>
                              <w:rPr>
                                <w:rFonts w:ascii="Times New Roman" w:hAnsi="Times New Roman"/>
                                <w:color w:val="FFFFFF" w:themeColor="background1"/>
                                <w:sz w:val="23"/>
                                <w:szCs w:val="23"/>
                              </w:rPr>
                            </w:pPr>
                            <w:r w:rsidRPr="009B321D">
                              <w:rPr>
                                <w:rFonts w:ascii="Times New Roman" w:hAnsi="Times New Roman"/>
                                <w:bCs/>
                                <w:color w:val="FFFFFF" w:themeColor="background1"/>
                                <w:sz w:val="23"/>
                                <w:szCs w:val="23"/>
                              </w:rPr>
                              <w:t>Văn phòng Cục:</w:t>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t>Nguyễn Thị Kiều Cúc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EA6CA" id="Text Box 5" o:spid="_x0000_s1030" type="#_x0000_t202" style="position:absolute;left:0;text-align:left;margin-left:27.55pt;margin-top:24.4pt;width:288.75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" filled="f" stroked="f">
                <v:textbox>
                  <w:txbxContent>
                    <w:p w14:paraId="48AC23CE" w14:textId="42A22E1D" w:rsidR="002A2269" w:rsidRPr="009B321D" w:rsidRDefault="002A2269" w:rsidP="00A85C47">
                      <w:pPr>
                        <w:spacing w:after="0"/>
                        <w:rPr>
                          <w:rFonts w:ascii="Times New Roman" w:hAnsi="Times New Roman"/>
                          <w:bCs/>
                          <w:color w:val="FFFFFF" w:themeColor="background1"/>
                          <w:sz w:val="23"/>
                          <w:szCs w:val="23"/>
                        </w:rPr>
                      </w:pPr>
                      <w:r w:rsidRPr="009B321D">
                        <w:rPr>
                          <w:rFonts w:ascii="Times New Roman" w:hAnsi="Times New Roman"/>
                          <w:bCs/>
                          <w:color w:val="FFFFFF" w:themeColor="background1"/>
                          <w:sz w:val="23"/>
                          <w:szCs w:val="23"/>
                        </w:rPr>
                        <w:t xml:space="preserve">Phòng </w:t>
                      </w:r>
                      <w:r w:rsidR="00A85C47" w:rsidRPr="009B321D">
                        <w:rPr>
                          <w:rFonts w:ascii="Times New Roman" w:hAnsi="Times New Roman"/>
                          <w:bCs/>
                          <w:color w:val="FFFFFF" w:themeColor="background1"/>
                          <w:sz w:val="23"/>
                          <w:szCs w:val="23"/>
                        </w:rPr>
                        <w:t>ƯPKP</w:t>
                      </w:r>
                      <w:r w:rsidRPr="009B321D">
                        <w:rPr>
                          <w:rFonts w:ascii="Times New Roman" w:hAnsi="Times New Roman"/>
                          <w:bCs/>
                          <w:color w:val="FFFFFF" w:themeColor="background1"/>
                          <w:sz w:val="23"/>
                          <w:szCs w:val="23"/>
                        </w:rPr>
                        <w:t>:</w:t>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00A85C47" w:rsidRPr="009B321D">
                        <w:rPr>
                          <w:rFonts w:ascii="Times New Roman" w:hAnsi="Times New Roman"/>
                          <w:bCs/>
                          <w:color w:val="FFFFFF" w:themeColor="background1"/>
                          <w:sz w:val="23"/>
                          <w:szCs w:val="23"/>
                        </w:rPr>
                        <w:t>Đặng Thị Hương</w:t>
                      </w:r>
                    </w:p>
                    <w:p w14:paraId="0EE67EAA" w14:textId="77777777" w:rsidR="002A2269" w:rsidRPr="009B321D" w:rsidRDefault="002A2269" w:rsidP="00A85C47">
                      <w:pPr>
                        <w:spacing w:after="0"/>
                        <w:rPr>
                          <w:rFonts w:ascii="Times New Roman" w:hAnsi="Times New Roman"/>
                          <w:bCs/>
                          <w:color w:val="FFFFFF" w:themeColor="background1"/>
                          <w:sz w:val="23"/>
                          <w:szCs w:val="23"/>
                        </w:rPr>
                      </w:pPr>
                      <w:r w:rsidRPr="009B321D">
                        <w:rPr>
                          <w:rFonts w:ascii="Times New Roman" w:hAnsi="Times New Roman"/>
                          <w:bCs/>
                          <w:color w:val="FFFFFF" w:themeColor="background1"/>
                          <w:sz w:val="23"/>
                          <w:szCs w:val="23"/>
                        </w:rPr>
                        <w:t>CV soạn thảo:</w:t>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t>Đào Việt Anh</w:t>
                      </w:r>
                    </w:p>
                    <w:p w14:paraId="345783C3" w14:textId="3BF1C766" w:rsidR="00A85C47" w:rsidRPr="009B321D" w:rsidRDefault="00A85C47" w:rsidP="00A85C47">
                      <w:pPr>
                        <w:spacing w:after="0"/>
                        <w:rPr>
                          <w:rFonts w:ascii="Times New Roman" w:hAnsi="Times New Roman"/>
                          <w:color w:val="FFFFFF" w:themeColor="background1"/>
                          <w:sz w:val="23"/>
                          <w:szCs w:val="23"/>
                        </w:rPr>
                      </w:pPr>
                      <w:r w:rsidRPr="009B321D">
                        <w:rPr>
                          <w:rFonts w:ascii="Times New Roman" w:hAnsi="Times New Roman"/>
                          <w:bCs/>
                          <w:color w:val="FFFFFF" w:themeColor="background1"/>
                          <w:sz w:val="23"/>
                          <w:szCs w:val="23"/>
                        </w:rPr>
                        <w:t>Văn phòng Cục:</w:t>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r>
                      <w:r w:rsidRPr="009B321D">
                        <w:rPr>
                          <w:rFonts w:ascii="Times New Roman" w:hAnsi="Times New Roman"/>
                          <w:bCs/>
                          <w:color w:val="FFFFFF" w:themeColor="background1"/>
                          <w:sz w:val="23"/>
                          <w:szCs w:val="23"/>
                        </w:rPr>
                        <w:tab/>
                        <w:t>Nguyễn Thị Kiều Cúc</w:t>
                      </w:r>
                    </w:p>
                  </w:txbxContent>
                </v:textbox>
              </v:shape>
            </w:pict>
          </mc:Fallback>
        </mc:AlternateContent>
      </w:r>
    </w:p>
    <w:sectPr w:rsidR="00D8031E" w:rsidRPr="00B23E8C" w:rsidSect="00D50D08">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907" w:left="1701" w:header="561" w:footer="4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2F7F4" w14:textId="77777777" w:rsidR="00022F3F" w:rsidRDefault="00022F3F" w:rsidP="00AF1B80">
      <w:pPr>
        <w:spacing w:after="0" w:line="240" w:lineRule="auto"/>
      </w:pPr>
      <w:r>
        <w:separator/>
      </w:r>
    </w:p>
  </w:endnote>
  <w:endnote w:type="continuationSeparator" w:id="0">
    <w:p w14:paraId="28150131" w14:textId="77777777" w:rsidR="00022F3F" w:rsidRDefault="00022F3F" w:rsidP="00AF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C7E48" w14:textId="77777777" w:rsidR="00401EF0" w:rsidRDefault="00401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9F571" w14:textId="77777777" w:rsidR="00401EF0" w:rsidRDefault="00401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941AA" w14:textId="77777777" w:rsidR="00401EF0" w:rsidRDefault="0040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BF89A" w14:textId="77777777" w:rsidR="00022F3F" w:rsidRDefault="00022F3F" w:rsidP="00AF1B80">
      <w:pPr>
        <w:spacing w:after="0" w:line="240" w:lineRule="auto"/>
      </w:pPr>
      <w:r>
        <w:separator/>
      </w:r>
    </w:p>
  </w:footnote>
  <w:footnote w:type="continuationSeparator" w:id="0">
    <w:p w14:paraId="15C1C5C7" w14:textId="77777777" w:rsidR="00022F3F" w:rsidRDefault="00022F3F" w:rsidP="00AF1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9EA1A" w14:textId="77777777" w:rsidR="00401EF0" w:rsidRDefault="0040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476953"/>
      <w:docPartObj>
        <w:docPartGallery w:val="Page Numbers (Top of Page)"/>
        <w:docPartUnique/>
      </w:docPartObj>
    </w:sdtPr>
    <w:sdtEndPr>
      <w:rPr>
        <w:rFonts w:ascii="Times New Roman" w:hAnsi="Times New Roman" w:cs="Times New Roman"/>
      </w:rPr>
    </w:sdtEndPr>
    <w:sdtContent>
      <w:p w14:paraId="321B41A6" w14:textId="77777777" w:rsidR="004610FF" w:rsidRPr="00401EF0" w:rsidRDefault="004610FF">
        <w:pPr>
          <w:pStyle w:val="Header"/>
          <w:jc w:val="center"/>
          <w:rPr>
            <w:rFonts w:ascii="Times New Roman" w:hAnsi="Times New Roman" w:cs="Times New Roman"/>
          </w:rPr>
        </w:pPr>
        <w:r w:rsidRPr="00401EF0">
          <w:rPr>
            <w:rFonts w:ascii="Times New Roman" w:hAnsi="Times New Roman" w:cs="Times New Roman"/>
          </w:rPr>
          <w:fldChar w:fldCharType="begin"/>
        </w:r>
        <w:r w:rsidRPr="00401EF0">
          <w:rPr>
            <w:rFonts w:ascii="Times New Roman" w:hAnsi="Times New Roman" w:cs="Times New Roman"/>
          </w:rPr>
          <w:instrText xml:space="preserve"> PAGE   \* MERGEFORMAT </w:instrText>
        </w:r>
        <w:r w:rsidRPr="00401EF0">
          <w:rPr>
            <w:rFonts w:ascii="Times New Roman" w:hAnsi="Times New Roman" w:cs="Times New Roman"/>
          </w:rPr>
          <w:fldChar w:fldCharType="separate"/>
        </w:r>
        <w:r w:rsidR="005D3181" w:rsidRPr="00401EF0">
          <w:rPr>
            <w:rFonts w:ascii="Times New Roman" w:hAnsi="Times New Roman" w:cs="Times New Roman"/>
            <w:noProof/>
          </w:rPr>
          <w:t>6</w:t>
        </w:r>
        <w:r w:rsidRPr="00401EF0">
          <w:rPr>
            <w:rFonts w:ascii="Times New Roman" w:hAnsi="Times New Roman" w:cs="Times New Roman"/>
            <w:noProof/>
          </w:rPr>
          <w:fldChar w:fldCharType="end"/>
        </w:r>
      </w:p>
    </w:sdtContent>
  </w:sdt>
  <w:p w14:paraId="5AB25844" w14:textId="77777777" w:rsidR="004610FF" w:rsidRDefault="00461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BDD2C" w14:textId="77777777" w:rsidR="00401EF0" w:rsidRDefault="00401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96D73"/>
    <w:multiLevelType w:val="hybridMultilevel"/>
    <w:tmpl w:val="3056B498"/>
    <w:lvl w:ilvl="0" w:tplc="8E04C06A">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196AE1"/>
    <w:multiLevelType w:val="hybridMultilevel"/>
    <w:tmpl w:val="204AFA2A"/>
    <w:lvl w:ilvl="0" w:tplc="9F46B4D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151A47D6"/>
    <w:multiLevelType w:val="hybridMultilevel"/>
    <w:tmpl w:val="FED4C876"/>
    <w:lvl w:ilvl="0" w:tplc="A73EA6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251A2"/>
    <w:multiLevelType w:val="hybridMultilevel"/>
    <w:tmpl w:val="9B7C6F7C"/>
    <w:lvl w:ilvl="0" w:tplc="23749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CC039E"/>
    <w:multiLevelType w:val="hybridMultilevel"/>
    <w:tmpl w:val="B5A2A4EA"/>
    <w:lvl w:ilvl="0" w:tplc="0409000F">
      <w:start w:val="1"/>
      <w:numFmt w:val="decimal"/>
      <w:lvlText w:val="%1."/>
      <w:lvlJc w:val="left"/>
      <w:pPr>
        <w:ind w:left="630" w:hanging="360"/>
      </w:pPr>
      <w:rPr>
        <w:rFonts w:hint="default"/>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B1F0422"/>
    <w:multiLevelType w:val="hybridMultilevel"/>
    <w:tmpl w:val="4256572A"/>
    <w:lvl w:ilvl="0" w:tplc="321237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D586C"/>
    <w:multiLevelType w:val="multilevel"/>
    <w:tmpl w:val="30F44E24"/>
    <w:lvl w:ilvl="0">
      <w:start w:val="1"/>
      <w:numFmt w:val="decimal"/>
      <w:lvlText w:val="%1."/>
      <w:lvlJc w:val="left"/>
      <w:pPr>
        <w:ind w:left="961" w:hanging="360"/>
      </w:pPr>
      <w:rPr>
        <w:rFonts w:hint="default"/>
      </w:rPr>
    </w:lvl>
    <w:lvl w:ilvl="1">
      <w:start w:val="1"/>
      <w:numFmt w:val="decimal"/>
      <w:isLgl/>
      <w:lvlText w:val="%1.%2."/>
      <w:lvlJc w:val="left"/>
      <w:pPr>
        <w:ind w:left="1321" w:hanging="72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2041" w:hanging="1440"/>
      </w:pPr>
      <w:rPr>
        <w:rFonts w:hint="default"/>
      </w:rPr>
    </w:lvl>
    <w:lvl w:ilvl="5">
      <w:start w:val="1"/>
      <w:numFmt w:val="decimal"/>
      <w:isLgl/>
      <w:lvlText w:val="%1.%2.%3.%4.%5.%6."/>
      <w:lvlJc w:val="left"/>
      <w:pPr>
        <w:ind w:left="2041" w:hanging="1440"/>
      </w:pPr>
      <w:rPr>
        <w:rFonts w:hint="default"/>
      </w:rPr>
    </w:lvl>
    <w:lvl w:ilvl="6">
      <w:start w:val="1"/>
      <w:numFmt w:val="decimal"/>
      <w:isLgl/>
      <w:lvlText w:val="%1.%2.%3.%4.%5.%6.%7."/>
      <w:lvlJc w:val="left"/>
      <w:pPr>
        <w:ind w:left="2401" w:hanging="1800"/>
      </w:pPr>
      <w:rPr>
        <w:rFonts w:hint="default"/>
      </w:rPr>
    </w:lvl>
    <w:lvl w:ilvl="7">
      <w:start w:val="1"/>
      <w:numFmt w:val="decimal"/>
      <w:isLgl/>
      <w:lvlText w:val="%1.%2.%3.%4.%5.%6.%7.%8."/>
      <w:lvlJc w:val="left"/>
      <w:pPr>
        <w:ind w:left="2401" w:hanging="1800"/>
      </w:pPr>
      <w:rPr>
        <w:rFonts w:hint="default"/>
      </w:rPr>
    </w:lvl>
    <w:lvl w:ilvl="8">
      <w:start w:val="1"/>
      <w:numFmt w:val="decimal"/>
      <w:isLgl/>
      <w:lvlText w:val="%1.%2.%3.%4.%5.%6.%7.%8.%9."/>
      <w:lvlJc w:val="left"/>
      <w:pPr>
        <w:ind w:left="2761" w:hanging="2160"/>
      </w:pPr>
      <w:rPr>
        <w:rFonts w:hint="default"/>
      </w:rPr>
    </w:lvl>
  </w:abstractNum>
  <w:abstractNum w:abstractNumId="7" w15:restartNumberingAfterBreak="0">
    <w:nsid w:val="2E245581"/>
    <w:multiLevelType w:val="hybridMultilevel"/>
    <w:tmpl w:val="EF2CFF8A"/>
    <w:lvl w:ilvl="0" w:tplc="B35C70C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310C584B"/>
    <w:multiLevelType w:val="hybridMultilevel"/>
    <w:tmpl w:val="22EAD45C"/>
    <w:lvl w:ilvl="0" w:tplc="5DC0F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AF6BFC"/>
    <w:multiLevelType w:val="hybridMultilevel"/>
    <w:tmpl w:val="AABC9902"/>
    <w:lvl w:ilvl="0" w:tplc="D5ACC316">
      <w:start w:val="1"/>
      <w:numFmt w:val="low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850B28"/>
    <w:multiLevelType w:val="hybridMultilevel"/>
    <w:tmpl w:val="5CDA8022"/>
    <w:lvl w:ilvl="0" w:tplc="F7506E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39D2677"/>
    <w:multiLevelType w:val="hybridMultilevel"/>
    <w:tmpl w:val="84CC233A"/>
    <w:lvl w:ilvl="0" w:tplc="F036028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90698B"/>
    <w:multiLevelType w:val="hybridMultilevel"/>
    <w:tmpl w:val="876250F4"/>
    <w:lvl w:ilvl="0" w:tplc="C78607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9E7E1C"/>
    <w:multiLevelType w:val="hybridMultilevel"/>
    <w:tmpl w:val="7EE0B7F0"/>
    <w:lvl w:ilvl="0" w:tplc="693EF248">
      <w:start w:val="4"/>
      <w:numFmt w:val="decimal"/>
      <w:lvlText w:val="%1."/>
      <w:lvlJc w:val="left"/>
      <w:pPr>
        <w:ind w:left="1069" w:hanging="360"/>
      </w:pPr>
      <w:rPr>
        <w:rFonts w:hint="default"/>
        <w:i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15:restartNumberingAfterBreak="0">
    <w:nsid w:val="46FE54BB"/>
    <w:multiLevelType w:val="hybridMultilevel"/>
    <w:tmpl w:val="B80E6890"/>
    <w:lvl w:ilvl="0" w:tplc="F69AFD4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A52B0"/>
    <w:multiLevelType w:val="hybridMultilevel"/>
    <w:tmpl w:val="1436B684"/>
    <w:lvl w:ilvl="0" w:tplc="CAB2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23ADB"/>
    <w:multiLevelType w:val="hybridMultilevel"/>
    <w:tmpl w:val="59D80FBC"/>
    <w:lvl w:ilvl="0" w:tplc="5240F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D26D31"/>
    <w:multiLevelType w:val="hybridMultilevel"/>
    <w:tmpl w:val="6D4C8F9A"/>
    <w:lvl w:ilvl="0" w:tplc="0409000F">
      <w:start w:val="1"/>
      <w:numFmt w:val="decimal"/>
      <w:lvlText w:val="%1."/>
      <w:lvlJc w:val="left"/>
      <w:pPr>
        <w:ind w:left="1429" w:hanging="360"/>
      </w:pPr>
    </w:lvl>
    <w:lvl w:ilvl="1" w:tplc="0409000F">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E4C6C80"/>
    <w:multiLevelType w:val="hybridMultilevel"/>
    <w:tmpl w:val="7156598A"/>
    <w:lvl w:ilvl="0" w:tplc="558C4E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1087140"/>
    <w:multiLevelType w:val="hybridMultilevel"/>
    <w:tmpl w:val="60AE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31DAA"/>
    <w:multiLevelType w:val="hybridMultilevel"/>
    <w:tmpl w:val="D00AD02C"/>
    <w:lvl w:ilvl="0" w:tplc="3F945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2C5E1B"/>
    <w:multiLevelType w:val="hybridMultilevel"/>
    <w:tmpl w:val="9D044032"/>
    <w:lvl w:ilvl="0" w:tplc="8AA8E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50193E"/>
    <w:multiLevelType w:val="hybridMultilevel"/>
    <w:tmpl w:val="A2A0828C"/>
    <w:lvl w:ilvl="0" w:tplc="2F44BC3A">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5F55A71"/>
    <w:multiLevelType w:val="hybridMultilevel"/>
    <w:tmpl w:val="C6DC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64F50"/>
    <w:multiLevelType w:val="hybridMultilevel"/>
    <w:tmpl w:val="D564FE5C"/>
    <w:lvl w:ilvl="0" w:tplc="C3C62D44">
      <w:start w:val="1"/>
      <w:numFmt w:val="decimal"/>
      <w:lvlText w:val="%1."/>
      <w:lvlJc w:val="left"/>
      <w:pPr>
        <w:ind w:left="1055" w:hanging="375"/>
      </w:pPr>
      <w:rPr>
        <w:rFonts w:cs="Times New Roman" w:hint="default"/>
        <w:color w:val="auto"/>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57B036E9"/>
    <w:multiLevelType w:val="hybridMultilevel"/>
    <w:tmpl w:val="07082E90"/>
    <w:lvl w:ilvl="0" w:tplc="C38661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4E6884"/>
    <w:multiLevelType w:val="hybridMultilevel"/>
    <w:tmpl w:val="D84C7210"/>
    <w:lvl w:ilvl="0" w:tplc="DEAAA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444166"/>
    <w:multiLevelType w:val="hybridMultilevel"/>
    <w:tmpl w:val="6F62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30846"/>
    <w:multiLevelType w:val="hybridMultilevel"/>
    <w:tmpl w:val="350EAA36"/>
    <w:lvl w:ilvl="0" w:tplc="C3287AB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9" w15:restartNumberingAfterBreak="0">
    <w:nsid w:val="67A852E3"/>
    <w:multiLevelType w:val="hybridMultilevel"/>
    <w:tmpl w:val="C282912E"/>
    <w:lvl w:ilvl="0" w:tplc="B00ADB62">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9A5D45"/>
    <w:multiLevelType w:val="hybridMultilevel"/>
    <w:tmpl w:val="25BAC6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CAD7DDF"/>
    <w:multiLevelType w:val="hybridMultilevel"/>
    <w:tmpl w:val="AA42515A"/>
    <w:lvl w:ilvl="0" w:tplc="0409000F">
      <w:start w:val="1"/>
      <w:numFmt w:val="decimal"/>
      <w:lvlText w:val="%1."/>
      <w:lvlJc w:val="left"/>
      <w:pPr>
        <w:ind w:left="720" w:hanging="360"/>
      </w:pPr>
    </w:lvl>
    <w:lvl w:ilvl="1" w:tplc="741236F0">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C3C28"/>
    <w:multiLevelType w:val="hybridMultilevel"/>
    <w:tmpl w:val="E334E5AA"/>
    <w:lvl w:ilvl="0" w:tplc="269A2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FD5AE0"/>
    <w:multiLevelType w:val="hybridMultilevel"/>
    <w:tmpl w:val="1EA85BE0"/>
    <w:lvl w:ilvl="0" w:tplc="3028C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6F272D"/>
    <w:multiLevelType w:val="hybridMultilevel"/>
    <w:tmpl w:val="EB3635D0"/>
    <w:lvl w:ilvl="0" w:tplc="84D0BCD0">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5" w15:restartNumberingAfterBreak="0">
    <w:nsid w:val="737942B7"/>
    <w:multiLevelType w:val="hybridMultilevel"/>
    <w:tmpl w:val="A0FA1F84"/>
    <w:lvl w:ilvl="0" w:tplc="6EF88E6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B870AD"/>
    <w:multiLevelType w:val="hybridMultilevel"/>
    <w:tmpl w:val="E1DEAA2E"/>
    <w:lvl w:ilvl="0" w:tplc="345621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5C671FE"/>
    <w:multiLevelType w:val="hybridMultilevel"/>
    <w:tmpl w:val="95349808"/>
    <w:lvl w:ilvl="0" w:tplc="B68CB5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4524A"/>
    <w:multiLevelType w:val="hybridMultilevel"/>
    <w:tmpl w:val="661CB646"/>
    <w:lvl w:ilvl="0" w:tplc="EDB0327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7A596A32"/>
    <w:multiLevelType w:val="hybridMultilevel"/>
    <w:tmpl w:val="0D2835C6"/>
    <w:lvl w:ilvl="0" w:tplc="B994D1C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0" w15:restartNumberingAfterBreak="0">
    <w:nsid w:val="7CA05693"/>
    <w:multiLevelType w:val="multilevel"/>
    <w:tmpl w:val="0D2246F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1545412216">
    <w:abstractNumId w:val="33"/>
  </w:num>
  <w:num w:numId="2" w16cid:durableId="929660461">
    <w:abstractNumId w:val="14"/>
  </w:num>
  <w:num w:numId="3" w16cid:durableId="387920777">
    <w:abstractNumId w:val="16"/>
  </w:num>
  <w:num w:numId="4" w16cid:durableId="1455950513">
    <w:abstractNumId w:val="37"/>
  </w:num>
  <w:num w:numId="5" w16cid:durableId="555748360">
    <w:abstractNumId w:val="30"/>
  </w:num>
  <w:num w:numId="6" w16cid:durableId="1995833445">
    <w:abstractNumId w:val="11"/>
  </w:num>
  <w:num w:numId="7" w16cid:durableId="852955564">
    <w:abstractNumId w:val="19"/>
  </w:num>
  <w:num w:numId="8" w16cid:durableId="2067678514">
    <w:abstractNumId w:val="6"/>
  </w:num>
  <w:num w:numId="9" w16cid:durableId="2069959531">
    <w:abstractNumId w:val="34"/>
  </w:num>
  <w:num w:numId="10" w16cid:durableId="2017346906">
    <w:abstractNumId w:val="1"/>
  </w:num>
  <w:num w:numId="11" w16cid:durableId="876965411">
    <w:abstractNumId w:val="7"/>
  </w:num>
  <w:num w:numId="12" w16cid:durableId="545024006">
    <w:abstractNumId w:val="32"/>
  </w:num>
  <w:num w:numId="13" w16cid:durableId="8532693">
    <w:abstractNumId w:val="2"/>
  </w:num>
  <w:num w:numId="14" w16cid:durableId="1242445917">
    <w:abstractNumId w:val="26"/>
  </w:num>
  <w:num w:numId="15" w16cid:durableId="544100499">
    <w:abstractNumId w:val="35"/>
  </w:num>
  <w:num w:numId="16" w16cid:durableId="1185747651">
    <w:abstractNumId w:val="5"/>
  </w:num>
  <w:num w:numId="17" w16cid:durableId="1446146852">
    <w:abstractNumId w:val="39"/>
  </w:num>
  <w:num w:numId="18" w16cid:durableId="204370608">
    <w:abstractNumId w:val="27"/>
  </w:num>
  <w:num w:numId="19" w16cid:durableId="286590979">
    <w:abstractNumId w:val="23"/>
  </w:num>
  <w:num w:numId="20" w16cid:durableId="628629093">
    <w:abstractNumId w:val="28"/>
  </w:num>
  <w:num w:numId="21" w16cid:durableId="1414207990">
    <w:abstractNumId w:val="36"/>
  </w:num>
  <w:num w:numId="22" w16cid:durableId="1548907449">
    <w:abstractNumId w:val="12"/>
  </w:num>
  <w:num w:numId="23" w16cid:durableId="772825381">
    <w:abstractNumId w:val="25"/>
  </w:num>
  <w:num w:numId="24" w16cid:durableId="48309425">
    <w:abstractNumId w:val="31"/>
  </w:num>
  <w:num w:numId="25" w16cid:durableId="711615435">
    <w:abstractNumId w:val="24"/>
  </w:num>
  <w:num w:numId="26" w16cid:durableId="1787774315">
    <w:abstractNumId w:val="13"/>
  </w:num>
  <w:num w:numId="27" w16cid:durableId="1445079358">
    <w:abstractNumId w:val="0"/>
  </w:num>
  <w:num w:numId="28" w16cid:durableId="257106762">
    <w:abstractNumId w:val="4"/>
  </w:num>
  <w:num w:numId="29" w16cid:durableId="785586560">
    <w:abstractNumId w:val="15"/>
  </w:num>
  <w:num w:numId="30" w16cid:durableId="1000694748">
    <w:abstractNumId w:val="3"/>
  </w:num>
  <w:num w:numId="31" w16cid:durableId="1037975665">
    <w:abstractNumId w:val="9"/>
  </w:num>
  <w:num w:numId="32" w16cid:durableId="1304851750">
    <w:abstractNumId w:val="20"/>
  </w:num>
  <w:num w:numId="33" w16cid:durableId="1476875359">
    <w:abstractNumId w:val="8"/>
  </w:num>
  <w:num w:numId="34" w16cid:durableId="949972256">
    <w:abstractNumId w:val="18"/>
  </w:num>
  <w:num w:numId="35" w16cid:durableId="1525054639">
    <w:abstractNumId w:val="38"/>
  </w:num>
  <w:num w:numId="36" w16cid:durableId="372537821">
    <w:abstractNumId w:val="40"/>
  </w:num>
  <w:num w:numId="37" w16cid:durableId="1134835063">
    <w:abstractNumId w:val="21"/>
  </w:num>
  <w:num w:numId="38" w16cid:durableId="487525279">
    <w:abstractNumId w:val="10"/>
  </w:num>
  <w:num w:numId="39" w16cid:durableId="1314408824">
    <w:abstractNumId w:val="17"/>
  </w:num>
  <w:num w:numId="40" w16cid:durableId="1836410166">
    <w:abstractNumId w:val="22"/>
  </w:num>
  <w:num w:numId="41" w16cid:durableId="197914760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113"/>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D9"/>
    <w:rsid w:val="0000001F"/>
    <w:rsid w:val="0000064A"/>
    <w:rsid w:val="000024DB"/>
    <w:rsid w:val="00003F3E"/>
    <w:rsid w:val="0000475E"/>
    <w:rsid w:val="00004821"/>
    <w:rsid w:val="00005614"/>
    <w:rsid w:val="00006CA2"/>
    <w:rsid w:val="00006E7A"/>
    <w:rsid w:val="0001066C"/>
    <w:rsid w:val="00010ADB"/>
    <w:rsid w:val="00011C1E"/>
    <w:rsid w:val="00012052"/>
    <w:rsid w:val="00012122"/>
    <w:rsid w:val="00013153"/>
    <w:rsid w:val="0001385A"/>
    <w:rsid w:val="00015677"/>
    <w:rsid w:val="000156E9"/>
    <w:rsid w:val="00015794"/>
    <w:rsid w:val="0001619A"/>
    <w:rsid w:val="000172D5"/>
    <w:rsid w:val="000201C1"/>
    <w:rsid w:val="000205D3"/>
    <w:rsid w:val="0002107B"/>
    <w:rsid w:val="00022F0F"/>
    <w:rsid w:val="00022F3F"/>
    <w:rsid w:val="000230A5"/>
    <w:rsid w:val="000234CB"/>
    <w:rsid w:val="00025369"/>
    <w:rsid w:val="00027962"/>
    <w:rsid w:val="00030103"/>
    <w:rsid w:val="00031F8C"/>
    <w:rsid w:val="000322D2"/>
    <w:rsid w:val="00032E3E"/>
    <w:rsid w:val="00032ECB"/>
    <w:rsid w:val="00033EF7"/>
    <w:rsid w:val="00034915"/>
    <w:rsid w:val="00036763"/>
    <w:rsid w:val="00040D58"/>
    <w:rsid w:val="000434E8"/>
    <w:rsid w:val="00043621"/>
    <w:rsid w:val="00043DBD"/>
    <w:rsid w:val="00044E43"/>
    <w:rsid w:val="000451DD"/>
    <w:rsid w:val="00045835"/>
    <w:rsid w:val="000465F8"/>
    <w:rsid w:val="00046837"/>
    <w:rsid w:val="00047E60"/>
    <w:rsid w:val="00050C3B"/>
    <w:rsid w:val="00051237"/>
    <w:rsid w:val="000515AE"/>
    <w:rsid w:val="00053237"/>
    <w:rsid w:val="00053596"/>
    <w:rsid w:val="000549C3"/>
    <w:rsid w:val="00062799"/>
    <w:rsid w:val="00062DDD"/>
    <w:rsid w:val="00064955"/>
    <w:rsid w:val="00065AB7"/>
    <w:rsid w:val="000664D7"/>
    <w:rsid w:val="0006696A"/>
    <w:rsid w:val="00066A7B"/>
    <w:rsid w:val="00070A05"/>
    <w:rsid w:val="00071061"/>
    <w:rsid w:val="0007182B"/>
    <w:rsid w:val="0007364E"/>
    <w:rsid w:val="00074109"/>
    <w:rsid w:val="000744E4"/>
    <w:rsid w:val="00074CE0"/>
    <w:rsid w:val="00075093"/>
    <w:rsid w:val="00075101"/>
    <w:rsid w:val="0007523A"/>
    <w:rsid w:val="0007589B"/>
    <w:rsid w:val="00076020"/>
    <w:rsid w:val="00077A93"/>
    <w:rsid w:val="00080025"/>
    <w:rsid w:val="000821E1"/>
    <w:rsid w:val="00082A24"/>
    <w:rsid w:val="00083B52"/>
    <w:rsid w:val="000853BE"/>
    <w:rsid w:val="00086AB0"/>
    <w:rsid w:val="000878AC"/>
    <w:rsid w:val="00091160"/>
    <w:rsid w:val="00093209"/>
    <w:rsid w:val="00094751"/>
    <w:rsid w:val="000963FC"/>
    <w:rsid w:val="00096C61"/>
    <w:rsid w:val="000A1AD6"/>
    <w:rsid w:val="000A2529"/>
    <w:rsid w:val="000A2CA8"/>
    <w:rsid w:val="000A45E3"/>
    <w:rsid w:val="000A4684"/>
    <w:rsid w:val="000A524E"/>
    <w:rsid w:val="000A6048"/>
    <w:rsid w:val="000A6239"/>
    <w:rsid w:val="000A649F"/>
    <w:rsid w:val="000A6BFC"/>
    <w:rsid w:val="000A7EBE"/>
    <w:rsid w:val="000B0191"/>
    <w:rsid w:val="000B2E20"/>
    <w:rsid w:val="000B4582"/>
    <w:rsid w:val="000B46FD"/>
    <w:rsid w:val="000B51C8"/>
    <w:rsid w:val="000B5C10"/>
    <w:rsid w:val="000B7B0F"/>
    <w:rsid w:val="000B7F8C"/>
    <w:rsid w:val="000C08AB"/>
    <w:rsid w:val="000C10DA"/>
    <w:rsid w:val="000C251D"/>
    <w:rsid w:val="000C2826"/>
    <w:rsid w:val="000C42FD"/>
    <w:rsid w:val="000C4458"/>
    <w:rsid w:val="000C4920"/>
    <w:rsid w:val="000C560F"/>
    <w:rsid w:val="000C5757"/>
    <w:rsid w:val="000C5D90"/>
    <w:rsid w:val="000C5F9F"/>
    <w:rsid w:val="000C6180"/>
    <w:rsid w:val="000C75EB"/>
    <w:rsid w:val="000C7896"/>
    <w:rsid w:val="000D072D"/>
    <w:rsid w:val="000D4BEF"/>
    <w:rsid w:val="000D5412"/>
    <w:rsid w:val="000D58EA"/>
    <w:rsid w:val="000D5963"/>
    <w:rsid w:val="000D5BD9"/>
    <w:rsid w:val="000D5FE7"/>
    <w:rsid w:val="000D6E02"/>
    <w:rsid w:val="000E1068"/>
    <w:rsid w:val="000E19A8"/>
    <w:rsid w:val="000E4205"/>
    <w:rsid w:val="000E6E57"/>
    <w:rsid w:val="000E7110"/>
    <w:rsid w:val="000F0263"/>
    <w:rsid w:val="000F0938"/>
    <w:rsid w:val="000F216C"/>
    <w:rsid w:val="000F3B5C"/>
    <w:rsid w:val="000F5E26"/>
    <w:rsid w:val="000F7938"/>
    <w:rsid w:val="000F7A7F"/>
    <w:rsid w:val="0010268C"/>
    <w:rsid w:val="00103348"/>
    <w:rsid w:val="00103D8E"/>
    <w:rsid w:val="001076DA"/>
    <w:rsid w:val="00110C4A"/>
    <w:rsid w:val="00111164"/>
    <w:rsid w:val="00112E8E"/>
    <w:rsid w:val="00113BFD"/>
    <w:rsid w:val="00114BE5"/>
    <w:rsid w:val="00116A84"/>
    <w:rsid w:val="00116C45"/>
    <w:rsid w:val="00120601"/>
    <w:rsid w:val="00122882"/>
    <w:rsid w:val="00125BE5"/>
    <w:rsid w:val="001265DB"/>
    <w:rsid w:val="00127759"/>
    <w:rsid w:val="001302D8"/>
    <w:rsid w:val="00130D96"/>
    <w:rsid w:val="00131C94"/>
    <w:rsid w:val="00132278"/>
    <w:rsid w:val="001324AD"/>
    <w:rsid w:val="001334B3"/>
    <w:rsid w:val="00133A9C"/>
    <w:rsid w:val="001353BB"/>
    <w:rsid w:val="00135A57"/>
    <w:rsid w:val="00136779"/>
    <w:rsid w:val="00140429"/>
    <w:rsid w:val="0014200E"/>
    <w:rsid w:val="00144796"/>
    <w:rsid w:val="00144A17"/>
    <w:rsid w:val="00145AC2"/>
    <w:rsid w:val="0015138B"/>
    <w:rsid w:val="001518E1"/>
    <w:rsid w:val="00151A95"/>
    <w:rsid w:val="00151C10"/>
    <w:rsid w:val="00151E52"/>
    <w:rsid w:val="00151EA0"/>
    <w:rsid w:val="00152446"/>
    <w:rsid w:val="00153B66"/>
    <w:rsid w:val="00154744"/>
    <w:rsid w:val="00154E30"/>
    <w:rsid w:val="00154E9B"/>
    <w:rsid w:val="00155818"/>
    <w:rsid w:val="00155822"/>
    <w:rsid w:val="00156C82"/>
    <w:rsid w:val="001605B3"/>
    <w:rsid w:val="00160CF1"/>
    <w:rsid w:val="00163735"/>
    <w:rsid w:val="00163C40"/>
    <w:rsid w:val="00164223"/>
    <w:rsid w:val="00165F91"/>
    <w:rsid w:val="00166EB6"/>
    <w:rsid w:val="00167128"/>
    <w:rsid w:val="00167B67"/>
    <w:rsid w:val="00170A27"/>
    <w:rsid w:val="001712B1"/>
    <w:rsid w:val="00171CAB"/>
    <w:rsid w:val="001725F7"/>
    <w:rsid w:val="00172AA8"/>
    <w:rsid w:val="00173928"/>
    <w:rsid w:val="00174DD9"/>
    <w:rsid w:val="00174EA1"/>
    <w:rsid w:val="00175946"/>
    <w:rsid w:val="00176D24"/>
    <w:rsid w:val="0017744C"/>
    <w:rsid w:val="00182000"/>
    <w:rsid w:val="001829D2"/>
    <w:rsid w:val="00182EBE"/>
    <w:rsid w:val="00183B90"/>
    <w:rsid w:val="0018419A"/>
    <w:rsid w:val="00185CA2"/>
    <w:rsid w:val="001863E5"/>
    <w:rsid w:val="00186B4E"/>
    <w:rsid w:val="001904C1"/>
    <w:rsid w:val="0019243D"/>
    <w:rsid w:val="00194B3A"/>
    <w:rsid w:val="00194DCD"/>
    <w:rsid w:val="001959C3"/>
    <w:rsid w:val="00195F86"/>
    <w:rsid w:val="001A0C15"/>
    <w:rsid w:val="001A18BD"/>
    <w:rsid w:val="001A195B"/>
    <w:rsid w:val="001A256F"/>
    <w:rsid w:val="001A2C87"/>
    <w:rsid w:val="001A35AB"/>
    <w:rsid w:val="001A390C"/>
    <w:rsid w:val="001A4E21"/>
    <w:rsid w:val="001A5D46"/>
    <w:rsid w:val="001A69AE"/>
    <w:rsid w:val="001A6F04"/>
    <w:rsid w:val="001A73BF"/>
    <w:rsid w:val="001B043C"/>
    <w:rsid w:val="001B0B10"/>
    <w:rsid w:val="001B1792"/>
    <w:rsid w:val="001B1CED"/>
    <w:rsid w:val="001B21DF"/>
    <w:rsid w:val="001B33F2"/>
    <w:rsid w:val="001B373F"/>
    <w:rsid w:val="001B513E"/>
    <w:rsid w:val="001B5D09"/>
    <w:rsid w:val="001C35A8"/>
    <w:rsid w:val="001C3F5A"/>
    <w:rsid w:val="001C5020"/>
    <w:rsid w:val="001C6132"/>
    <w:rsid w:val="001C6EF3"/>
    <w:rsid w:val="001C6F51"/>
    <w:rsid w:val="001C7F70"/>
    <w:rsid w:val="001D2644"/>
    <w:rsid w:val="001D2E2D"/>
    <w:rsid w:val="001D39BF"/>
    <w:rsid w:val="001D3A5C"/>
    <w:rsid w:val="001D3DA5"/>
    <w:rsid w:val="001D6F3E"/>
    <w:rsid w:val="001D73EB"/>
    <w:rsid w:val="001D75FF"/>
    <w:rsid w:val="001E23A4"/>
    <w:rsid w:val="001E2C94"/>
    <w:rsid w:val="001E3563"/>
    <w:rsid w:val="001E7849"/>
    <w:rsid w:val="001F0137"/>
    <w:rsid w:val="001F1B70"/>
    <w:rsid w:val="001F1F21"/>
    <w:rsid w:val="001F2F36"/>
    <w:rsid w:val="001F422E"/>
    <w:rsid w:val="001F5383"/>
    <w:rsid w:val="001F595D"/>
    <w:rsid w:val="001F5961"/>
    <w:rsid w:val="001F7233"/>
    <w:rsid w:val="001F73CA"/>
    <w:rsid w:val="001F7DB8"/>
    <w:rsid w:val="00200702"/>
    <w:rsid w:val="00201A3D"/>
    <w:rsid w:val="00202AFB"/>
    <w:rsid w:val="00202CE7"/>
    <w:rsid w:val="00203CE8"/>
    <w:rsid w:val="00203EFF"/>
    <w:rsid w:val="002058B3"/>
    <w:rsid w:val="00205C18"/>
    <w:rsid w:val="0020666A"/>
    <w:rsid w:val="002067B1"/>
    <w:rsid w:val="002070FF"/>
    <w:rsid w:val="002076E7"/>
    <w:rsid w:val="0020779E"/>
    <w:rsid w:val="00207EF7"/>
    <w:rsid w:val="00210276"/>
    <w:rsid w:val="00210ED2"/>
    <w:rsid w:val="00211321"/>
    <w:rsid w:val="00213A5C"/>
    <w:rsid w:val="0021410A"/>
    <w:rsid w:val="00214C42"/>
    <w:rsid w:val="00216292"/>
    <w:rsid w:val="00220B31"/>
    <w:rsid w:val="00222116"/>
    <w:rsid w:val="002223A9"/>
    <w:rsid w:val="00222A9E"/>
    <w:rsid w:val="00222E8F"/>
    <w:rsid w:val="00223352"/>
    <w:rsid w:val="002235CC"/>
    <w:rsid w:val="00224368"/>
    <w:rsid w:val="0022458C"/>
    <w:rsid w:val="00224633"/>
    <w:rsid w:val="00224AC3"/>
    <w:rsid w:val="00225116"/>
    <w:rsid w:val="00226284"/>
    <w:rsid w:val="00227637"/>
    <w:rsid w:val="00227F9F"/>
    <w:rsid w:val="00231CDE"/>
    <w:rsid w:val="00231E1C"/>
    <w:rsid w:val="00234419"/>
    <w:rsid w:val="00234E56"/>
    <w:rsid w:val="00234E80"/>
    <w:rsid w:val="002364CB"/>
    <w:rsid w:val="00237A7F"/>
    <w:rsid w:val="00237C47"/>
    <w:rsid w:val="00240650"/>
    <w:rsid w:val="00240FF6"/>
    <w:rsid w:val="002447BE"/>
    <w:rsid w:val="002463DE"/>
    <w:rsid w:val="002479E2"/>
    <w:rsid w:val="002501E2"/>
    <w:rsid w:val="00253CA7"/>
    <w:rsid w:val="002548D7"/>
    <w:rsid w:val="0025581B"/>
    <w:rsid w:val="002566A9"/>
    <w:rsid w:val="00256BBC"/>
    <w:rsid w:val="00256D45"/>
    <w:rsid w:val="00256FEE"/>
    <w:rsid w:val="00257E4E"/>
    <w:rsid w:val="0026343F"/>
    <w:rsid w:val="00263830"/>
    <w:rsid w:val="00263885"/>
    <w:rsid w:val="00264DAB"/>
    <w:rsid w:val="0026571C"/>
    <w:rsid w:val="0026600E"/>
    <w:rsid w:val="002712C5"/>
    <w:rsid w:val="0027191A"/>
    <w:rsid w:val="00273903"/>
    <w:rsid w:val="00273B39"/>
    <w:rsid w:val="00277344"/>
    <w:rsid w:val="00281333"/>
    <w:rsid w:val="00281A26"/>
    <w:rsid w:val="0028272D"/>
    <w:rsid w:val="00283192"/>
    <w:rsid w:val="002832F6"/>
    <w:rsid w:val="002833A0"/>
    <w:rsid w:val="00283B37"/>
    <w:rsid w:val="00283C81"/>
    <w:rsid w:val="00284332"/>
    <w:rsid w:val="00284C1C"/>
    <w:rsid w:val="00285203"/>
    <w:rsid w:val="00285B06"/>
    <w:rsid w:val="00285BCB"/>
    <w:rsid w:val="00285BF6"/>
    <w:rsid w:val="00286BB5"/>
    <w:rsid w:val="0029013B"/>
    <w:rsid w:val="002902D3"/>
    <w:rsid w:val="0029144B"/>
    <w:rsid w:val="00292D53"/>
    <w:rsid w:val="00293B01"/>
    <w:rsid w:val="00293C8A"/>
    <w:rsid w:val="00294018"/>
    <w:rsid w:val="0029462F"/>
    <w:rsid w:val="00294F5D"/>
    <w:rsid w:val="00295C9D"/>
    <w:rsid w:val="00295EE9"/>
    <w:rsid w:val="00295F8A"/>
    <w:rsid w:val="002A04CB"/>
    <w:rsid w:val="002A06B5"/>
    <w:rsid w:val="002A0C7C"/>
    <w:rsid w:val="002A1F9C"/>
    <w:rsid w:val="002A2269"/>
    <w:rsid w:val="002A3E55"/>
    <w:rsid w:val="002A6A25"/>
    <w:rsid w:val="002A7036"/>
    <w:rsid w:val="002A7A70"/>
    <w:rsid w:val="002A7FED"/>
    <w:rsid w:val="002B0197"/>
    <w:rsid w:val="002B0A1A"/>
    <w:rsid w:val="002B2DBD"/>
    <w:rsid w:val="002B3405"/>
    <w:rsid w:val="002B3C23"/>
    <w:rsid w:val="002B4C8A"/>
    <w:rsid w:val="002B51C6"/>
    <w:rsid w:val="002B67DF"/>
    <w:rsid w:val="002B7AF5"/>
    <w:rsid w:val="002C2389"/>
    <w:rsid w:val="002C296E"/>
    <w:rsid w:val="002C3EB0"/>
    <w:rsid w:val="002C5084"/>
    <w:rsid w:val="002C579D"/>
    <w:rsid w:val="002C5E48"/>
    <w:rsid w:val="002C625F"/>
    <w:rsid w:val="002C62D1"/>
    <w:rsid w:val="002C7C59"/>
    <w:rsid w:val="002D04BE"/>
    <w:rsid w:val="002D088D"/>
    <w:rsid w:val="002D0BCA"/>
    <w:rsid w:val="002D16E4"/>
    <w:rsid w:val="002D1C89"/>
    <w:rsid w:val="002D257B"/>
    <w:rsid w:val="002D490C"/>
    <w:rsid w:val="002E139D"/>
    <w:rsid w:val="002E23D4"/>
    <w:rsid w:val="002E4871"/>
    <w:rsid w:val="002E5689"/>
    <w:rsid w:val="002E7B05"/>
    <w:rsid w:val="002F20B4"/>
    <w:rsid w:val="002F2743"/>
    <w:rsid w:val="002F550E"/>
    <w:rsid w:val="002F6398"/>
    <w:rsid w:val="002F68E4"/>
    <w:rsid w:val="002F6C6A"/>
    <w:rsid w:val="002F7085"/>
    <w:rsid w:val="0030109F"/>
    <w:rsid w:val="00303FA5"/>
    <w:rsid w:val="00304820"/>
    <w:rsid w:val="00304CD8"/>
    <w:rsid w:val="00307AFC"/>
    <w:rsid w:val="00307C7A"/>
    <w:rsid w:val="00307E0C"/>
    <w:rsid w:val="0031008D"/>
    <w:rsid w:val="00312087"/>
    <w:rsid w:val="00314C18"/>
    <w:rsid w:val="00314CC1"/>
    <w:rsid w:val="00314D6D"/>
    <w:rsid w:val="00320469"/>
    <w:rsid w:val="003210EF"/>
    <w:rsid w:val="0032134F"/>
    <w:rsid w:val="00321749"/>
    <w:rsid w:val="003223F8"/>
    <w:rsid w:val="00322C48"/>
    <w:rsid w:val="003235B2"/>
    <w:rsid w:val="00324114"/>
    <w:rsid w:val="0032607A"/>
    <w:rsid w:val="00326696"/>
    <w:rsid w:val="0033058C"/>
    <w:rsid w:val="003344BA"/>
    <w:rsid w:val="003347B6"/>
    <w:rsid w:val="003349BB"/>
    <w:rsid w:val="00334D96"/>
    <w:rsid w:val="00335744"/>
    <w:rsid w:val="0033588D"/>
    <w:rsid w:val="003359EB"/>
    <w:rsid w:val="00342BB8"/>
    <w:rsid w:val="0034311F"/>
    <w:rsid w:val="0034374A"/>
    <w:rsid w:val="00344209"/>
    <w:rsid w:val="00345821"/>
    <w:rsid w:val="00346DA4"/>
    <w:rsid w:val="0035063C"/>
    <w:rsid w:val="003507C4"/>
    <w:rsid w:val="003534EE"/>
    <w:rsid w:val="003540D7"/>
    <w:rsid w:val="00362E9A"/>
    <w:rsid w:val="00363BBC"/>
    <w:rsid w:val="00364B9A"/>
    <w:rsid w:val="00365656"/>
    <w:rsid w:val="003661E3"/>
    <w:rsid w:val="00366446"/>
    <w:rsid w:val="00366EB7"/>
    <w:rsid w:val="00367305"/>
    <w:rsid w:val="00367306"/>
    <w:rsid w:val="0036784B"/>
    <w:rsid w:val="003704AE"/>
    <w:rsid w:val="00370B74"/>
    <w:rsid w:val="0037244F"/>
    <w:rsid w:val="003726C2"/>
    <w:rsid w:val="003739E5"/>
    <w:rsid w:val="003745C6"/>
    <w:rsid w:val="00375A9D"/>
    <w:rsid w:val="00375C27"/>
    <w:rsid w:val="00376C43"/>
    <w:rsid w:val="00380A2B"/>
    <w:rsid w:val="00381DD9"/>
    <w:rsid w:val="00382303"/>
    <w:rsid w:val="00382557"/>
    <w:rsid w:val="00382ADD"/>
    <w:rsid w:val="00382C33"/>
    <w:rsid w:val="00382DD8"/>
    <w:rsid w:val="00383555"/>
    <w:rsid w:val="00383FC2"/>
    <w:rsid w:val="003841A8"/>
    <w:rsid w:val="00385213"/>
    <w:rsid w:val="00386C13"/>
    <w:rsid w:val="0039020E"/>
    <w:rsid w:val="00390FBC"/>
    <w:rsid w:val="00391655"/>
    <w:rsid w:val="00391821"/>
    <w:rsid w:val="00392C01"/>
    <w:rsid w:val="00393C13"/>
    <w:rsid w:val="00394F88"/>
    <w:rsid w:val="0039751B"/>
    <w:rsid w:val="003A18CD"/>
    <w:rsid w:val="003A1CE0"/>
    <w:rsid w:val="003A2567"/>
    <w:rsid w:val="003A2852"/>
    <w:rsid w:val="003A3063"/>
    <w:rsid w:val="003A4070"/>
    <w:rsid w:val="003A407B"/>
    <w:rsid w:val="003A7610"/>
    <w:rsid w:val="003B1663"/>
    <w:rsid w:val="003B16BB"/>
    <w:rsid w:val="003B1810"/>
    <w:rsid w:val="003B187C"/>
    <w:rsid w:val="003B1E5A"/>
    <w:rsid w:val="003B29D1"/>
    <w:rsid w:val="003B3126"/>
    <w:rsid w:val="003B3ECD"/>
    <w:rsid w:val="003B43DF"/>
    <w:rsid w:val="003B4FD3"/>
    <w:rsid w:val="003B51D7"/>
    <w:rsid w:val="003B7831"/>
    <w:rsid w:val="003C1074"/>
    <w:rsid w:val="003C117B"/>
    <w:rsid w:val="003C25F9"/>
    <w:rsid w:val="003C2BFC"/>
    <w:rsid w:val="003C30F0"/>
    <w:rsid w:val="003C3333"/>
    <w:rsid w:val="003C36FA"/>
    <w:rsid w:val="003C4590"/>
    <w:rsid w:val="003C4E61"/>
    <w:rsid w:val="003D1891"/>
    <w:rsid w:val="003D202E"/>
    <w:rsid w:val="003D25CB"/>
    <w:rsid w:val="003D278E"/>
    <w:rsid w:val="003D316B"/>
    <w:rsid w:val="003D592E"/>
    <w:rsid w:val="003D60A8"/>
    <w:rsid w:val="003D6182"/>
    <w:rsid w:val="003D7522"/>
    <w:rsid w:val="003D77A1"/>
    <w:rsid w:val="003D7AD4"/>
    <w:rsid w:val="003D7DC9"/>
    <w:rsid w:val="003E0E3C"/>
    <w:rsid w:val="003E1D60"/>
    <w:rsid w:val="003E2129"/>
    <w:rsid w:val="003E45DD"/>
    <w:rsid w:val="003E48E1"/>
    <w:rsid w:val="003E4C80"/>
    <w:rsid w:val="003F1E3E"/>
    <w:rsid w:val="003F2273"/>
    <w:rsid w:val="003F4001"/>
    <w:rsid w:val="003F541B"/>
    <w:rsid w:val="003F5DA8"/>
    <w:rsid w:val="003F7A7D"/>
    <w:rsid w:val="003F7E93"/>
    <w:rsid w:val="00400DF5"/>
    <w:rsid w:val="00401A1B"/>
    <w:rsid w:val="00401EF0"/>
    <w:rsid w:val="00402650"/>
    <w:rsid w:val="0040299B"/>
    <w:rsid w:val="00404634"/>
    <w:rsid w:val="00404F48"/>
    <w:rsid w:val="0040529B"/>
    <w:rsid w:val="0040606F"/>
    <w:rsid w:val="00407409"/>
    <w:rsid w:val="00407C60"/>
    <w:rsid w:val="00407F57"/>
    <w:rsid w:val="00411A5E"/>
    <w:rsid w:val="004133A4"/>
    <w:rsid w:val="004137EC"/>
    <w:rsid w:val="00416F33"/>
    <w:rsid w:val="0041771F"/>
    <w:rsid w:val="00417B7F"/>
    <w:rsid w:val="0042016D"/>
    <w:rsid w:val="00421A0B"/>
    <w:rsid w:val="00421E43"/>
    <w:rsid w:val="004221A3"/>
    <w:rsid w:val="00422A94"/>
    <w:rsid w:val="00425D10"/>
    <w:rsid w:val="004270E0"/>
    <w:rsid w:val="00427644"/>
    <w:rsid w:val="0043071C"/>
    <w:rsid w:val="00431D6A"/>
    <w:rsid w:val="00432AD8"/>
    <w:rsid w:val="00432CDB"/>
    <w:rsid w:val="00433850"/>
    <w:rsid w:val="0043395C"/>
    <w:rsid w:val="00433BEB"/>
    <w:rsid w:val="00433F1F"/>
    <w:rsid w:val="00436498"/>
    <w:rsid w:val="00436E4D"/>
    <w:rsid w:val="0043783F"/>
    <w:rsid w:val="0043786F"/>
    <w:rsid w:val="00437D29"/>
    <w:rsid w:val="00437E1C"/>
    <w:rsid w:val="0044323B"/>
    <w:rsid w:val="00443D0F"/>
    <w:rsid w:val="004440B7"/>
    <w:rsid w:val="0044724E"/>
    <w:rsid w:val="004475E8"/>
    <w:rsid w:val="00447827"/>
    <w:rsid w:val="004479B8"/>
    <w:rsid w:val="0045086C"/>
    <w:rsid w:val="00451823"/>
    <w:rsid w:val="00453399"/>
    <w:rsid w:val="00453A89"/>
    <w:rsid w:val="00453A9B"/>
    <w:rsid w:val="004556DF"/>
    <w:rsid w:val="00455702"/>
    <w:rsid w:val="00455BD6"/>
    <w:rsid w:val="00455F94"/>
    <w:rsid w:val="00455FD5"/>
    <w:rsid w:val="00456C2E"/>
    <w:rsid w:val="0045793D"/>
    <w:rsid w:val="00460356"/>
    <w:rsid w:val="004610FF"/>
    <w:rsid w:val="0046226E"/>
    <w:rsid w:val="004624B8"/>
    <w:rsid w:val="00462C92"/>
    <w:rsid w:val="00463897"/>
    <w:rsid w:val="004647E8"/>
    <w:rsid w:val="00464CDA"/>
    <w:rsid w:val="00464EFA"/>
    <w:rsid w:val="004664DA"/>
    <w:rsid w:val="00466F02"/>
    <w:rsid w:val="00471255"/>
    <w:rsid w:val="00472EF5"/>
    <w:rsid w:val="00474221"/>
    <w:rsid w:val="004754F4"/>
    <w:rsid w:val="00475C99"/>
    <w:rsid w:val="00475F19"/>
    <w:rsid w:val="004778DA"/>
    <w:rsid w:val="00477BCD"/>
    <w:rsid w:val="00477EEE"/>
    <w:rsid w:val="00482364"/>
    <w:rsid w:val="00482537"/>
    <w:rsid w:val="00482809"/>
    <w:rsid w:val="0048345A"/>
    <w:rsid w:val="00483B4B"/>
    <w:rsid w:val="00484003"/>
    <w:rsid w:val="004848A3"/>
    <w:rsid w:val="00486B4C"/>
    <w:rsid w:val="004877A5"/>
    <w:rsid w:val="00490E32"/>
    <w:rsid w:val="00490EC3"/>
    <w:rsid w:val="004915EF"/>
    <w:rsid w:val="00492520"/>
    <w:rsid w:val="004926C9"/>
    <w:rsid w:val="00495339"/>
    <w:rsid w:val="00496A8F"/>
    <w:rsid w:val="00497713"/>
    <w:rsid w:val="0049792E"/>
    <w:rsid w:val="004A0094"/>
    <w:rsid w:val="004A193A"/>
    <w:rsid w:val="004A2833"/>
    <w:rsid w:val="004A53FE"/>
    <w:rsid w:val="004A580D"/>
    <w:rsid w:val="004B00C1"/>
    <w:rsid w:val="004B073C"/>
    <w:rsid w:val="004B0ABB"/>
    <w:rsid w:val="004B2123"/>
    <w:rsid w:val="004B3A79"/>
    <w:rsid w:val="004B474E"/>
    <w:rsid w:val="004B638E"/>
    <w:rsid w:val="004B651B"/>
    <w:rsid w:val="004B6D88"/>
    <w:rsid w:val="004C0769"/>
    <w:rsid w:val="004C0C20"/>
    <w:rsid w:val="004C1F25"/>
    <w:rsid w:val="004C22D0"/>
    <w:rsid w:val="004C3AEC"/>
    <w:rsid w:val="004C7155"/>
    <w:rsid w:val="004C7DA3"/>
    <w:rsid w:val="004D0650"/>
    <w:rsid w:val="004D0EB2"/>
    <w:rsid w:val="004D450A"/>
    <w:rsid w:val="004D4A13"/>
    <w:rsid w:val="004E053E"/>
    <w:rsid w:val="004E0CA9"/>
    <w:rsid w:val="004E1C78"/>
    <w:rsid w:val="004E1EBD"/>
    <w:rsid w:val="004E2FAB"/>
    <w:rsid w:val="004E502F"/>
    <w:rsid w:val="004E5853"/>
    <w:rsid w:val="004E625C"/>
    <w:rsid w:val="004E63AA"/>
    <w:rsid w:val="004E6772"/>
    <w:rsid w:val="004E70A4"/>
    <w:rsid w:val="004E7803"/>
    <w:rsid w:val="004F0280"/>
    <w:rsid w:val="004F1338"/>
    <w:rsid w:val="004F3B5E"/>
    <w:rsid w:val="004F58B9"/>
    <w:rsid w:val="004F5901"/>
    <w:rsid w:val="004F5E2D"/>
    <w:rsid w:val="004F6173"/>
    <w:rsid w:val="004F62B9"/>
    <w:rsid w:val="005001AC"/>
    <w:rsid w:val="005002A7"/>
    <w:rsid w:val="0050156B"/>
    <w:rsid w:val="00501630"/>
    <w:rsid w:val="00501BD0"/>
    <w:rsid w:val="005021F1"/>
    <w:rsid w:val="005025E3"/>
    <w:rsid w:val="0050306B"/>
    <w:rsid w:val="0050313A"/>
    <w:rsid w:val="00503481"/>
    <w:rsid w:val="0050626D"/>
    <w:rsid w:val="005064C5"/>
    <w:rsid w:val="00506620"/>
    <w:rsid w:val="00510222"/>
    <w:rsid w:val="005103A6"/>
    <w:rsid w:val="00512CB8"/>
    <w:rsid w:val="00512CDC"/>
    <w:rsid w:val="00512E63"/>
    <w:rsid w:val="00513464"/>
    <w:rsid w:val="0051396E"/>
    <w:rsid w:val="005143A1"/>
    <w:rsid w:val="005146E4"/>
    <w:rsid w:val="005148FE"/>
    <w:rsid w:val="00515372"/>
    <w:rsid w:val="00515D83"/>
    <w:rsid w:val="0051666F"/>
    <w:rsid w:val="00516FD5"/>
    <w:rsid w:val="005171F8"/>
    <w:rsid w:val="00517B56"/>
    <w:rsid w:val="005204A8"/>
    <w:rsid w:val="00520F7D"/>
    <w:rsid w:val="005218DF"/>
    <w:rsid w:val="005219EB"/>
    <w:rsid w:val="00522B46"/>
    <w:rsid w:val="00523CD7"/>
    <w:rsid w:val="00524521"/>
    <w:rsid w:val="00525C9F"/>
    <w:rsid w:val="00526178"/>
    <w:rsid w:val="0052655F"/>
    <w:rsid w:val="005268D4"/>
    <w:rsid w:val="0052760B"/>
    <w:rsid w:val="00527B31"/>
    <w:rsid w:val="00530E0D"/>
    <w:rsid w:val="00531539"/>
    <w:rsid w:val="00531EF1"/>
    <w:rsid w:val="00532E55"/>
    <w:rsid w:val="00533FD4"/>
    <w:rsid w:val="005354F9"/>
    <w:rsid w:val="0053578E"/>
    <w:rsid w:val="005403B8"/>
    <w:rsid w:val="00540585"/>
    <w:rsid w:val="00540E27"/>
    <w:rsid w:val="00541585"/>
    <w:rsid w:val="005421F6"/>
    <w:rsid w:val="00542F72"/>
    <w:rsid w:val="005430B2"/>
    <w:rsid w:val="00545091"/>
    <w:rsid w:val="005458D1"/>
    <w:rsid w:val="005473B7"/>
    <w:rsid w:val="00547FEE"/>
    <w:rsid w:val="005517A1"/>
    <w:rsid w:val="00551D16"/>
    <w:rsid w:val="00554CF1"/>
    <w:rsid w:val="0055502E"/>
    <w:rsid w:val="00555456"/>
    <w:rsid w:val="00555E66"/>
    <w:rsid w:val="0055723A"/>
    <w:rsid w:val="00557643"/>
    <w:rsid w:val="005601F4"/>
    <w:rsid w:val="0056085F"/>
    <w:rsid w:val="005627F2"/>
    <w:rsid w:val="00562BE8"/>
    <w:rsid w:val="00563506"/>
    <w:rsid w:val="005637C1"/>
    <w:rsid w:val="00564A22"/>
    <w:rsid w:val="0056522C"/>
    <w:rsid w:val="005661CE"/>
    <w:rsid w:val="005671FD"/>
    <w:rsid w:val="00570DAE"/>
    <w:rsid w:val="0057253C"/>
    <w:rsid w:val="00572C70"/>
    <w:rsid w:val="00572DE2"/>
    <w:rsid w:val="00574810"/>
    <w:rsid w:val="0057778E"/>
    <w:rsid w:val="005778F2"/>
    <w:rsid w:val="0058418D"/>
    <w:rsid w:val="00584BA2"/>
    <w:rsid w:val="00584ED1"/>
    <w:rsid w:val="00584FE6"/>
    <w:rsid w:val="00585939"/>
    <w:rsid w:val="0058673D"/>
    <w:rsid w:val="00586EFB"/>
    <w:rsid w:val="00591F53"/>
    <w:rsid w:val="005924DF"/>
    <w:rsid w:val="0059452B"/>
    <w:rsid w:val="00594DA6"/>
    <w:rsid w:val="00595009"/>
    <w:rsid w:val="00595352"/>
    <w:rsid w:val="005953AE"/>
    <w:rsid w:val="00596C03"/>
    <w:rsid w:val="005970B0"/>
    <w:rsid w:val="00597E51"/>
    <w:rsid w:val="005A523B"/>
    <w:rsid w:val="005A5E70"/>
    <w:rsid w:val="005A6414"/>
    <w:rsid w:val="005A67C7"/>
    <w:rsid w:val="005A70C1"/>
    <w:rsid w:val="005B058E"/>
    <w:rsid w:val="005B0BC0"/>
    <w:rsid w:val="005B0E88"/>
    <w:rsid w:val="005B29CA"/>
    <w:rsid w:val="005B3189"/>
    <w:rsid w:val="005B393C"/>
    <w:rsid w:val="005B45EF"/>
    <w:rsid w:val="005B5E1F"/>
    <w:rsid w:val="005B71A1"/>
    <w:rsid w:val="005C06FF"/>
    <w:rsid w:val="005C0803"/>
    <w:rsid w:val="005C11CD"/>
    <w:rsid w:val="005C37D6"/>
    <w:rsid w:val="005C4E64"/>
    <w:rsid w:val="005D0C3C"/>
    <w:rsid w:val="005D13B4"/>
    <w:rsid w:val="005D3181"/>
    <w:rsid w:val="005D4EF2"/>
    <w:rsid w:val="005D5305"/>
    <w:rsid w:val="005D609F"/>
    <w:rsid w:val="005D629F"/>
    <w:rsid w:val="005D659D"/>
    <w:rsid w:val="005D68EC"/>
    <w:rsid w:val="005D75F9"/>
    <w:rsid w:val="005D7D9F"/>
    <w:rsid w:val="005D7DE6"/>
    <w:rsid w:val="005E09F5"/>
    <w:rsid w:val="005E0DC7"/>
    <w:rsid w:val="005E4E22"/>
    <w:rsid w:val="005E7823"/>
    <w:rsid w:val="005E7C3F"/>
    <w:rsid w:val="005F088A"/>
    <w:rsid w:val="005F1DBF"/>
    <w:rsid w:val="005F1EB1"/>
    <w:rsid w:val="005F26E4"/>
    <w:rsid w:val="005F2AE0"/>
    <w:rsid w:val="005F34C6"/>
    <w:rsid w:val="005F4181"/>
    <w:rsid w:val="005F4248"/>
    <w:rsid w:val="005F4E14"/>
    <w:rsid w:val="005F5C87"/>
    <w:rsid w:val="005F6D4B"/>
    <w:rsid w:val="005F7063"/>
    <w:rsid w:val="005F7AE7"/>
    <w:rsid w:val="005F7C3A"/>
    <w:rsid w:val="00601113"/>
    <w:rsid w:val="006050C5"/>
    <w:rsid w:val="00605306"/>
    <w:rsid w:val="0060712F"/>
    <w:rsid w:val="006107B0"/>
    <w:rsid w:val="006118A6"/>
    <w:rsid w:val="006139FB"/>
    <w:rsid w:val="00615AF7"/>
    <w:rsid w:val="006168C6"/>
    <w:rsid w:val="0061706F"/>
    <w:rsid w:val="0062110C"/>
    <w:rsid w:val="006227D7"/>
    <w:rsid w:val="00623A60"/>
    <w:rsid w:val="00623CE1"/>
    <w:rsid w:val="00624241"/>
    <w:rsid w:val="006246DE"/>
    <w:rsid w:val="00630831"/>
    <w:rsid w:val="00631DAA"/>
    <w:rsid w:val="00632F64"/>
    <w:rsid w:val="00633AC3"/>
    <w:rsid w:val="00633E22"/>
    <w:rsid w:val="00634ED6"/>
    <w:rsid w:val="00637FA8"/>
    <w:rsid w:val="006410C6"/>
    <w:rsid w:val="00641D98"/>
    <w:rsid w:val="00643C4A"/>
    <w:rsid w:val="00644162"/>
    <w:rsid w:val="0064496D"/>
    <w:rsid w:val="00644982"/>
    <w:rsid w:val="006456DB"/>
    <w:rsid w:val="00647510"/>
    <w:rsid w:val="006509C6"/>
    <w:rsid w:val="00650F8B"/>
    <w:rsid w:val="0065134C"/>
    <w:rsid w:val="0065274E"/>
    <w:rsid w:val="00652F19"/>
    <w:rsid w:val="00653FF7"/>
    <w:rsid w:val="006544F1"/>
    <w:rsid w:val="006547C5"/>
    <w:rsid w:val="00654B73"/>
    <w:rsid w:val="00654ED7"/>
    <w:rsid w:val="00655F70"/>
    <w:rsid w:val="006565C4"/>
    <w:rsid w:val="00656C10"/>
    <w:rsid w:val="0065798B"/>
    <w:rsid w:val="00660412"/>
    <w:rsid w:val="00660DCE"/>
    <w:rsid w:val="006626AF"/>
    <w:rsid w:val="00662AB2"/>
    <w:rsid w:val="00662C7C"/>
    <w:rsid w:val="006632DE"/>
    <w:rsid w:val="00663C3B"/>
    <w:rsid w:val="00664473"/>
    <w:rsid w:val="0066457F"/>
    <w:rsid w:val="0066515C"/>
    <w:rsid w:val="00667D17"/>
    <w:rsid w:val="00667E79"/>
    <w:rsid w:val="00670474"/>
    <w:rsid w:val="00670959"/>
    <w:rsid w:val="00671988"/>
    <w:rsid w:val="00671D9C"/>
    <w:rsid w:val="0067378F"/>
    <w:rsid w:val="0067411F"/>
    <w:rsid w:val="00676C1B"/>
    <w:rsid w:val="00676CFB"/>
    <w:rsid w:val="00683D41"/>
    <w:rsid w:val="00685A40"/>
    <w:rsid w:val="00686047"/>
    <w:rsid w:val="006861EA"/>
    <w:rsid w:val="006867A8"/>
    <w:rsid w:val="00686836"/>
    <w:rsid w:val="00686FA2"/>
    <w:rsid w:val="006871C5"/>
    <w:rsid w:val="00691CB7"/>
    <w:rsid w:val="006931DE"/>
    <w:rsid w:val="0069543B"/>
    <w:rsid w:val="00696193"/>
    <w:rsid w:val="00696221"/>
    <w:rsid w:val="00696575"/>
    <w:rsid w:val="00696B0F"/>
    <w:rsid w:val="00697736"/>
    <w:rsid w:val="006A0AFE"/>
    <w:rsid w:val="006A0FD8"/>
    <w:rsid w:val="006A167C"/>
    <w:rsid w:val="006A29FF"/>
    <w:rsid w:val="006A2F03"/>
    <w:rsid w:val="006A3E3B"/>
    <w:rsid w:val="006A62EC"/>
    <w:rsid w:val="006A69CF"/>
    <w:rsid w:val="006A6E9D"/>
    <w:rsid w:val="006A7D37"/>
    <w:rsid w:val="006B02D7"/>
    <w:rsid w:val="006B0E8B"/>
    <w:rsid w:val="006B1D61"/>
    <w:rsid w:val="006B22D8"/>
    <w:rsid w:val="006B2725"/>
    <w:rsid w:val="006B2CFB"/>
    <w:rsid w:val="006B3129"/>
    <w:rsid w:val="006B3D59"/>
    <w:rsid w:val="006B45D3"/>
    <w:rsid w:val="006B6795"/>
    <w:rsid w:val="006B726B"/>
    <w:rsid w:val="006C0C1B"/>
    <w:rsid w:val="006C1FF4"/>
    <w:rsid w:val="006C3293"/>
    <w:rsid w:val="006C39D1"/>
    <w:rsid w:val="006C4CE5"/>
    <w:rsid w:val="006C63CE"/>
    <w:rsid w:val="006C7432"/>
    <w:rsid w:val="006D03E7"/>
    <w:rsid w:val="006D0BE8"/>
    <w:rsid w:val="006D0EC9"/>
    <w:rsid w:val="006D15E6"/>
    <w:rsid w:val="006D25DD"/>
    <w:rsid w:val="006D495A"/>
    <w:rsid w:val="006D64F8"/>
    <w:rsid w:val="006D7773"/>
    <w:rsid w:val="006E32E9"/>
    <w:rsid w:val="006E4F1D"/>
    <w:rsid w:val="006E7020"/>
    <w:rsid w:val="006E74B7"/>
    <w:rsid w:val="006E77EA"/>
    <w:rsid w:val="006F06AD"/>
    <w:rsid w:val="006F079C"/>
    <w:rsid w:val="006F1399"/>
    <w:rsid w:val="006F1C86"/>
    <w:rsid w:val="006F1DC0"/>
    <w:rsid w:val="006F1E75"/>
    <w:rsid w:val="006F3018"/>
    <w:rsid w:val="006F30E7"/>
    <w:rsid w:val="006F3F15"/>
    <w:rsid w:val="006F480A"/>
    <w:rsid w:val="006F4E88"/>
    <w:rsid w:val="006F5956"/>
    <w:rsid w:val="006F750E"/>
    <w:rsid w:val="006F7733"/>
    <w:rsid w:val="00700168"/>
    <w:rsid w:val="00701515"/>
    <w:rsid w:val="00701B0F"/>
    <w:rsid w:val="00704FA6"/>
    <w:rsid w:val="00705743"/>
    <w:rsid w:val="007076F8"/>
    <w:rsid w:val="007133B7"/>
    <w:rsid w:val="00713ED0"/>
    <w:rsid w:val="007151A9"/>
    <w:rsid w:val="007154CB"/>
    <w:rsid w:val="00715523"/>
    <w:rsid w:val="00715816"/>
    <w:rsid w:val="00715EAA"/>
    <w:rsid w:val="007177F8"/>
    <w:rsid w:val="00720295"/>
    <w:rsid w:val="00721E56"/>
    <w:rsid w:val="00723640"/>
    <w:rsid w:val="00723AAB"/>
    <w:rsid w:val="00725D8E"/>
    <w:rsid w:val="00726231"/>
    <w:rsid w:val="00731613"/>
    <w:rsid w:val="00731708"/>
    <w:rsid w:val="00732547"/>
    <w:rsid w:val="00734432"/>
    <w:rsid w:val="007351DA"/>
    <w:rsid w:val="0073561A"/>
    <w:rsid w:val="00735A72"/>
    <w:rsid w:val="0073630E"/>
    <w:rsid w:val="00736502"/>
    <w:rsid w:val="00737CF7"/>
    <w:rsid w:val="007417DC"/>
    <w:rsid w:val="00745158"/>
    <w:rsid w:val="00747969"/>
    <w:rsid w:val="0075109A"/>
    <w:rsid w:val="007516ED"/>
    <w:rsid w:val="00751A51"/>
    <w:rsid w:val="007523A2"/>
    <w:rsid w:val="00752B19"/>
    <w:rsid w:val="00752E1A"/>
    <w:rsid w:val="00754D3A"/>
    <w:rsid w:val="00755CB2"/>
    <w:rsid w:val="007562A0"/>
    <w:rsid w:val="00756B0F"/>
    <w:rsid w:val="0076136B"/>
    <w:rsid w:val="0076141B"/>
    <w:rsid w:val="00761E87"/>
    <w:rsid w:val="0076348E"/>
    <w:rsid w:val="007647F8"/>
    <w:rsid w:val="00766AB3"/>
    <w:rsid w:val="00770DD7"/>
    <w:rsid w:val="00772154"/>
    <w:rsid w:val="00773623"/>
    <w:rsid w:val="007759D8"/>
    <w:rsid w:val="00775C90"/>
    <w:rsid w:val="00775D0A"/>
    <w:rsid w:val="00776076"/>
    <w:rsid w:val="00776C4B"/>
    <w:rsid w:val="00777EC1"/>
    <w:rsid w:val="0078091E"/>
    <w:rsid w:val="00780FD3"/>
    <w:rsid w:val="007810D8"/>
    <w:rsid w:val="0078134F"/>
    <w:rsid w:val="007829ED"/>
    <w:rsid w:val="00782F0D"/>
    <w:rsid w:val="00784399"/>
    <w:rsid w:val="0078452A"/>
    <w:rsid w:val="007846D1"/>
    <w:rsid w:val="00784C5A"/>
    <w:rsid w:val="00787636"/>
    <w:rsid w:val="0079072B"/>
    <w:rsid w:val="00791FD6"/>
    <w:rsid w:val="00792389"/>
    <w:rsid w:val="00793CEC"/>
    <w:rsid w:val="00795B27"/>
    <w:rsid w:val="007A0DDF"/>
    <w:rsid w:val="007A352B"/>
    <w:rsid w:val="007A469A"/>
    <w:rsid w:val="007A4886"/>
    <w:rsid w:val="007A4BF8"/>
    <w:rsid w:val="007A5385"/>
    <w:rsid w:val="007A64EF"/>
    <w:rsid w:val="007A7435"/>
    <w:rsid w:val="007B0D33"/>
    <w:rsid w:val="007B1063"/>
    <w:rsid w:val="007B191A"/>
    <w:rsid w:val="007B21D8"/>
    <w:rsid w:val="007B2612"/>
    <w:rsid w:val="007B326C"/>
    <w:rsid w:val="007B3BCC"/>
    <w:rsid w:val="007B4047"/>
    <w:rsid w:val="007B4449"/>
    <w:rsid w:val="007B464B"/>
    <w:rsid w:val="007B5419"/>
    <w:rsid w:val="007B55EE"/>
    <w:rsid w:val="007C10F0"/>
    <w:rsid w:val="007C35FA"/>
    <w:rsid w:val="007C4576"/>
    <w:rsid w:val="007C459F"/>
    <w:rsid w:val="007C480E"/>
    <w:rsid w:val="007C4FAB"/>
    <w:rsid w:val="007C536C"/>
    <w:rsid w:val="007D22FD"/>
    <w:rsid w:val="007D253D"/>
    <w:rsid w:val="007D36C3"/>
    <w:rsid w:val="007D3C48"/>
    <w:rsid w:val="007D4E4D"/>
    <w:rsid w:val="007D54FE"/>
    <w:rsid w:val="007D69DD"/>
    <w:rsid w:val="007D7DD0"/>
    <w:rsid w:val="007E0DF4"/>
    <w:rsid w:val="007E3FD2"/>
    <w:rsid w:val="007E4E40"/>
    <w:rsid w:val="007E5143"/>
    <w:rsid w:val="007E5C78"/>
    <w:rsid w:val="007E67BF"/>
    <w:rsid w:val="007E7B19"/>
    <w:rsid w:val="007E7B57"/>
    <w:rsid w:val="007F080B"/>
    <w:rsid w:val="007F145B"/>
    <w:rsid w:val="007F153F"/>
    <w:rsid w:val="007F2E47"/>
    <w:rsid w:val="007F3232"/>
    <w:rsid w:val="007F3B4F"/>
    <w:rsid w:val="007F6203"/>
    <w:rsid w:val="00801CDE"/>
    <w:rsid w:val="008028C6"/>
    <w:rsid w:val="00805B60"/>
    <w:rsid w:val="008070D2"/>
    <w:rsid w:val="008100F4"/>
    <w:rsid w:val="0081098D"/>
    <w:rsid w:val="008109BE"/>
    <w:rsid w:val="00810C41"/>
    <w:rsid w:val="00811356"/>
    <w:rsid w:val="00811E84"/>
    <w:rsid w:val="00812CCB"/>
    <w:rsid w:val="008133F2"/>
    <w:rsid w:val="00813A2F"/>
    <w:rsid w:val="00815226"/>
    <w:rsid w:val="00815D03"/>
    <w:rsid w:val="00816321"/>
    <w:rsid w:val="0081719C"/>
    <w:rsid w:val="0082164F"/>
    <w:rsid w:val="00822EA5"/>
    <w:rsid w:val="00823360"/>
    <w:rsid w:val="00824875"/>
    <w:rsid w:val="0082502F"/>
    <w:rsid w:val="008263B8"/>
    <w:rsid w:val="00826E23"/>
    <w:rsid w:val="00830D9C"/>
    <w:rsid w:val="00833223"/>
    <w:rsid w:val="008336A2"/>
    <w:rsid w:val="00835975"/>
    <w:rsid w:val="00836B34"/>
    <w:rsid w:val="00837C1A"/>
    <w:rsid w:val="0084106F"/>
    <w:rsid w:val="00841DA8"/>
    <w:rsid w:val="00841E7E"/>
    <w:rsid w:val="00841EAC"/>
    <w:rsid w:val="00842F9B"/>
    <w:rsid w:val="00846134"/>
    <w:rsid w:val="00846DB8"/>
    <w:rsid w:val="00850AFA"/>
    <w:rsid w:val="00850F78"/>
    <w:rsid w:val="00850F86"/>
    <w:rsid w:val="00852227"/>
    <w:rsid w:val="00852389"/>
    <w:rsid w:val="008526CD"/>
    <w:rsid w:val="00852753"/>
    <w:rsid w:val="00852797"/>
    <w:rsid w:val="0085360B"/>
    <w:rsid w:val="00853F5A"/>
    <w:rsid w:val="0086003E"/>
    <w:rsid w:val="00860135"/>
    <w:rsid w:val="008608D7"/>
    <w:rsid w:val="00860BDD"/>
    <w:rsid w:val="00862114"/>
    <w:rsid w:val="008631D7"/>
    <w:rsid w:val="0086355A"/>
    <w:rsid w:val="00863650"/>
    <w:rsid w:val="00864193"/>
    <w:rsid w:val="008657EC"/>
    <w:rsid w:val="00865FFA"/>
    <w:rsid w:val="008662B1"/>
    <w:rsid w:val="00866454"/>
    <w:rsid w:val="00867DFB"/>
    <w:rsid w:val="008707FD"/>
    <w:rsid w:val="00870984"/>
    <w:rsid w:val="00871227"/>
    <w:rsid w:val="008714D0"/>
    <w:rsid w:val="0087180D"/>
    <w:rsid w:val="0087314C"/>
    <w:rsid w:val="00873DAE"/>
    <w:rsid w:val="008742F9"/>
    <w:rsid w:val="0087474F"/>
    <w:rsid w:val="00875F43"/>
    <w:rsid w:val="00880982"/>
    <w:rsid w:val="00880DE7"/>
    <w:rsid w:val="00881D5D"/>
    <w:rsid w:val="0088262C"/>
    <w:rsid w:val="00884AC8"/>
    <w:rsid w:val="008867DB"/>
    <w:rsid w:val="008906E3"/>
    <w:rsid w:val="00890885"/>
    <w:rsid w:val="00890D83"/>
    <w:rsid w:val="00891035"/>
    <w:rsid w:val="0089137C"/>
    <w:rsid w:val="0089473D"/>
    <w:rsid w:val="00894CAA"/>
    <w:rsid w:val="0089763E"/>
    <w:rsid w:val="00897AA2"/>
    <w:rsid w:val="00897B69"/>
    <w:rsid w:val="008A0B2C"/>
    <w:rsid w:val="008A1193"/>
    <w:rsid w:val="008A2F1B"/>
    <w:rsid w:val="008A46DD"/>
    <w:rsid w:val="008A490A"/>
    <w:rsid w:val="008A4A2B"/>
    <w:rsid w:val="008A60CE"/>
    <w:rsid w:val="008A743F"/>
    <w:rsid w:val="008B095A"/>
    <w:rsid w:val="008B1167"/>
    <w:rsid w:val="008B12B8"/>
    <w:rsid w:val="008B21F5"/>
    <w:rsid w:val="008B274D"/>
    <w:rsid w:val="008B3A55"/>
    <w:rsid w:val="008B3C69"/>
    <w:rsid w:val="008B3DEF"/>
    <w:rsid w:val="008B42FE"/>
    <w:rsid w:val="008B4FEC"/>
    <w:rsid w:val="008B5EAD"/>
    <w:rsid w:val="008B6E88"/>
    <w:rsid w:val="008B7F4D"/>
    <w:rsid w:val="008C129D"/>
    <w:rsid w:val="008C358E"/>
    <w:rsid w:val="008C45DC"/>
    <w:rsid w:val="008C50A6"/>
    <w:rsid w:val="008C544D"/>
    <w:rsid w:val="008C54CB"/>
    <w:rsid w:val="008C54EE"/>
    <w:rsid w:val="008C5A99"/>
    <w:rsid w:val="008D2069"/>
    <w:rsid w:val="008D26A9"/>
    <w:rsid w:val="008D34C0"/>
    <w:rsid w:val="008D38F8"/>
    <w:rsid w:val="008D3A73"/>
    <w:rsid w:val="008D4709"/>
    <w:rsid w:val="008D506D"/>
    <w:rsid w:val="008D6896"/>
    <w:rsid w:val="008D739E"/>
    <w:rsid w:val="008D7D42"/>
    <w:rsid w:val="008E181E"/>
    <w:rsid w:val="008E2EDE"/>
    <w:rsid w:val="008E3CD3"/>
    <w:rsid w:val="008E498B"/>
    <w:rsid w:val="008E4A3F"/>
    <w:rsid w:val="008E4B12"/>
    <w:rsid w:val="008E516E"/>
    <w:rsid w:val="008E56C6"/>
    <w:rsid w:val="008E660C"/>
    <w:rsid w:val="008E7477"/>
    <w:rsid w:val="008E794C"/>
    <w:rsid w:val="008F20BE"/>
    <w:rsid w:val="008F2E57"/>
    <w:rsid w:val="008F3199"/>
    <w:rsid w:val="008F621E"/>
    <w:rsid w:val="008F634A"/>
    <w:rsid w:val="008F7296"/>
    <w:rsid w:val="008F7C7C"/>
    <w:rsid w:val="009007DA"/>
    <w:rsid w:val="00900FC9"/>
    <w:rsid w:val="00901F5C"/>
    <w:rsid w:val="00902E93"/>
    <w:rsid w:val="00904653"/>
    <w:rsid w:val="00905BC3"/>
    <w:rsid w:val="0090799C"/>
    <w:rsid w:val="00907C36"/>
    <w:rsid w:val="00910972"/>
    <w:rsid w:val="009113D9"/>
    <w:rsid w:val="00912965"/>
    <w:rsid w:val="009145F4"/>
    <w:rsid w:val="00914E5C"/>
    <w:rsid w:val="00916A3E"/>
    <w:rsid w:val="00916D07"/>
    <w:rsid w:val="00920035"/>
    <w:rsid w:val="00921F89"/>
    <w:rsid w:val="009223A8"/>
    <w:rsid w:val="00923ED7"/>
    <w:rsid w:val="009241A5"/>
    <w:rsid w:val="009270DD"/>
    <w:rsid w:val="00927161"/>
    <w:rsid w:val="009275A4"/>
    <w:rsid w:val="00927C77"/>
    <w:rsid w:val="00930129"/>
    <w:rsid w:val="0093094C"/>
    <w:rsid w:val="00932562"/>
    <w:rsid w:val="00932598"/>
    <w:rsid w:val="00934BFB"/>
    <w:rsid w:val="00934DAF"/>
    <w:rsid w:val="009358C8"/>
    <w:rsid w:val="00935C61"/>
    <w:rsid w:val="00935E9C"/>
    <w:rsid w:val="009365AA"/>
    <w:rsid w:val="00936729"/>
    <w:rsid w:val="009372F7"/>
    <w:rsid w:val="00937371"/>
    <w:rsid w:val="00942277"/>
    <w:rsid w:val="00942E57"/>
    <w:rsid w:val="00944086"/>
    <w:rsid w:val="00944AB2"/>
    <w:rsid w:val="00945F44"/>
    <w:rsid w:val="00946A20"/>
    <w:rsid w:val="0095006C"/>
    <w:rsid w:val="0095096C"/>
    <w:rsid w:val="00951C56"/>
    <w:rsid w:val="00952B5C"/>
    <w:rsid w:val="00953220"/>
    <w:rsid w:val="00955BBE"/>
    <w:rsid w:val="0095736A"/>
    <w:rsid w:val="00957EC8"/>
    <w:rsid w:val="0096056C"/>
    <w:rsid w:val="00962DD1"/>
    <w:rsid w:val="009632CB"/>
    <w:rsid w:val="00964748"/>
    <w:rsid w:val="00965349"/>
    <w:rsid w:val="00965590"/>
    <w:rsid w:val="00965877"/>
    <w:rsid w:val="0096596D"/>
    <w:rsid w:val="009659A5"/>
    <w:rsid w:val="0096610D"/>
    <w:rsid w:val="00966868"/>
    <w:rsid w:val="00966E48"/>
    <w:rsid w:val="00967CCD"/>
    <w:rsid w:val="00970B5E"/>
    <w:rsid w:val="0097243A"/>
    <w:rsid w:val="00972F93"/>
    <w:rsid w:val="00973464"/>
    <w:rsid w:val="0097434B"/>
    <w:rsid w:val="00975F3D"/>
    <w:rsid w:val="00976D5D"/>
    <w:rsid w:val="00980B29"/>
    <w:rsid w:val="00980E1C"/>
    <w:rsid w:val="0098139B"/>
    <w:rsid w:val="00981AB4"/>
    <w:rsid w:val="009820B7"/>
    <w:rsid w:val="00982221"/>
    <w:rsid w:val="00982890"/>
    <w:rsid w:val="009857EE"/>
    <w:rsid w:val="00985F82"/>
    <w:rsid w:val="009879E3"/>
    <w:rsid w:val="009900CB"/>
    <w:rsid w:val="009900E4"/>
    <w:rsid w:val="00990DEF"/>
    <w:rsid w:val="009923F6"/>
    <w:rsid w:val="00992A6A"/>
    <w:rsid w:val="00992B3D"/>
    <w:rsid w:val="00993AFA"/>
    <w:rsid w:val="00994115"/>
    <w:rsid w:val="00996438"/>
    <w:rsid w:val="009A0983"/>
    <w:rsid w:val="009A100D"/>
    <w:rsid w:val="009A260F"/>
    <w:rsid w:val="009A3554"/>
    <w:rsid w:val="009A3664"/>
    <w:rsid w:val="009A4486"/>
    <w:rsid w:val="009A4E7B"/>
    <w:rsid w:val="009B20D3"/>
    <w:rsid w:val="009B321D"/>
    <w:rsid w:val="009B6EEC"/>
    <w:rsid w:val="009B72FE"/>
    <w:rsid w:val="009C069A"/>
    <w:rsid w:val="009C0724"/>
    <w:rsid w:val="009C392B"/>
    <w:rsid w:val="009C3F0C"/>
    <w:rsid w:val="009C454F"/>
    <w:rsid w:val="009C5F1A"/>
    <w:rsid w:val="009C61E9"/>
    <w:rsid w:val="009C67E0"/>
    <w:rsid w:val="009C739C"/>
    <w:rsid w:val="009C7544"/>
    <w:rsid w:val="009D0B31"/>
    <w:rsid w:val="009D16EB"/>
    <w:rsid w:val="009D1FFE"/>
    <w:rsid w:val="009D3B15"/>
    <w:rsid w:val="009D5484"/>
    <w:rsid w:val="009D5879"/>
    <w:rsid w:val="009D7352"/>
    <w:rsid w:val="009D7880"/>
    <w:rsid w:val="009E028E"/>
    <w:rsid w:val="009E0B24"/>
    <w:rsid w:val="009E1DEC"/>
    <w:rsid w:val="009E3DC8"/>
    <w:rsid w:val="009E48C4"/>
    <w:rsid w:val="009E5A84"/>
    <w:rsid w:val="009E71FC"/>
    <w:rsid w:val="009F03F9"/>
    <w:rsid w:val="009F14CB"/>
    <w:rsid w:val="009F18DE"/>
    <w:rsid w:val="009F2D17"/>
    <w:rsid w:val="009F51F4"/>
    <w:rsid w:val="009F5317"/>
    <w:rsid w:val="009F5359"/>
    <w:rsid w:val="009F5C96"/>
    <w:rsid w:val="009F5D0B"/>
    <w:rsid w:val="009F6E52"/>
    <w:rsid w:val="009F7490"/>
    <w:rsid w:val="009F7872"/>
    <w:rsid w:val="00A02198"/>
    <w:rsid w:val="00A0248C"/>
    <w:rsid w:val="00A02DD8"/>
    <w:rsid w:val="00A0316F"/>
    <w:rsid w:val="00A03AAC"/>
    <w:rsid w:val="00A057BE"/>
    <w:rsid w:val="00A06FB0"/>
    <w:rsid w:val="00A07500"/>
    <w:rsid w:val="00A0763D"/>
    <w:rsid w:val="00A12C9E"/>
    <w:rsid w:val="00A1338E"/>
    <w:rsid w:val="00A1423E"/>
    <w:rsid w:val="00A1462A"/>
    <w:rsid w:val="00A1512C"/>
    <w:rsid w:val="00A165E2"/>
    <w:rsid w:val="00A20FF2"/>
    <w:rsid w:val="00A21778"/>
    <w:rsid w:val="00A225E0"/>
    <w:rsid w:val="00A229ED"/>
    <w:rsid w:val="00A23EE5"/>
    <w:rsid w:val="00A2514D"/>
    <w:rsid w:val="00A25C92"/>
    <w:rsid w:val="00A260B4"/>
    <w:rsid w:val="00A26E22"/>
    <w:rsid w:val="00A2727C"/>
    <w:rsid w:val="00A2773D"/>
    <w:rsid w:val="00A27F29"/>
    <w:rsid w:val="00A3150A"/>
    <w:rsid w:val="00A319DC"/>
    <w:rsid w:val="00A32066"/>
    <w:rsid w:val="00A362E5"/>
    <w:rsid w:val="00A40052"/>
    <w:rsid w:val="00A401A0"/>
    <w:rsid w:val="00A430FA"/>
    <w:rsid w:val="00A439D5"/>
    <w:rsid w:val="00A43AAD"/>
    <w:rsid w:val="00A44C80"/>
    <w:rsid w:val="00A46733"/>
    <w:rsid w:val="00A477C2"/>
    <w:rsid w:val="00A525BB"/>
    <w:rsid w:val="00A5289B"/>
    <w:rsid w:val="00A52A5F"/>
    <w:rsid w:val="00A54A28"/>
    <w:rsid w:val="00A54E6B"/>
    <w:rsid w:val="00A5598D"/>
    <w:rsid w:val="00A5624A"/>
    <w:rsid w:val="00A57630"/>
    <w:rsid w:val="00A60699"/>
    <w:rsid w:val="00A6136E"/>
    <w:rsid w:val="00A61974"/>
    <w:rsid w:val="00A62F99"/>
    <w:rsid w:val="00A6440B"/>
    <w:rsid w:val="00A6452B"/>
    <w:rsid w:val="00A65103"/>
    <w:rsid w:val="00A65D23"/>
    <w:rsid w:val="00A663DD"/>
    <w:rsid w:val="00A70291"/>
    <w:rsid w:val="00A71029"/>
    <w:rsid w:val="00A71700"/>
    <w:rsid w:val="00A72905"/>
    <w:rsid w:val="00A72B3E"/>
    <w:rsid w:val="00A72EA2"/>
    <w:rsid w:val="00A7349C"/>
    <w:rsid w:val="00A75EA0"/>
    <w:rsid w:val="00A76B2F"/>
    <w:rsid w:val="00A76C70"/>
    <w:rsid w:val="00A77F70"/>
    <w:rsid w:val="00A814E3"/>
    <w:rsid w:val="00A8163A"/>
    <w:rsid w:val="00A81F76"/>
    <w:rsid w:val="00A84EDE"/>
    <w:rsid w:val="00A8512D"/>
    <w:rsid w:val="00A85C47"/>
    <w:rsid w:val="00A8740E"/>
    <w:rsid w:val="00A87460"/>
    <w:rsid w:val="00A8749C"/>
    <w:rsid w:val="00A877E2"/>
    <w:rsid w:val="00A9083F"/>
    <w:rsid w:val="00A90855"/>
    <w:rsid w:val="00A9158D"/>
    <w:rsid w:val="00A919C0"/>
    <w:rsid w:val="00A935D6"/>
    <w:rsid w:val="00A95649"/>
    <w:rsid w:val="00A962DE"/>
    <w:rsid w:val="00AA07B1"/>
    <w:rsid w:val="00AA13C1"/>
    <w:rsid w:val="00AA1512"/>
    <w:rsid w:val="00AA2B29"/>
    <w:rsid w:val="00AA3305"/>
    <w:rsid w:val="00AA48FE"/>
    <w:rsid w:val="00AA6237"/>
    <w:rsid w:val="00AA74A5"/>
    <w:rsid w:val="00AA7AC9"/>
    <w:rsid w:val="00AB087C"/>
    <w:rsid w:val="00AB2925"/>
    <w:rsid w:val="00AB35B5"/>
    <w:rsid w:val="00AB6153"/>
    <w:rsid w:val="00AB65F6"/>
    <w:rsid w:val="00AB6874"/>
    <w:rsid w:val="00AB6AC6"/>
    <w:rsid w:val="00AB7C9E"/>
    <w:rsid w:val="00AC09BA"/>
    <w:rsid w:val="00AC11E4"/>
    <w:rsid w:val="00AC1375"/>
    <w:rsid w:val="00AC313F"/>
    <w:rsid w:val="00AC4C9D"/>
    <w:rsid w:val="00AC4E8D"/>
    <w:rsid w:val="00AC6E34"/>
    <w:rsid w:val="00AD0ACD"/>
    <w:rsid w:val="00AD0F9D"/>
    <w:rsid w:val="00AD1222"/>
    <w:rsid w:val="00AD1DEF"/>
    <w:rsid w:val="00AD1ED9"/>
    <w:rsid w:val="00AD248C"/>
    <w:rsid w:val="00AD2682"/>
    <w:rsid w:val="00AD4B09"/>
    <w:rsid w:val="00AD4FD8"/>
    <w:rsid w:val="00AE012C"/>
    <w:rsid w:val="00AE1685"/>
    <w:rsid w:val="00AE2714"/>
    <w:rsid w:val="00AE2F28"/>
    <w:rsid w:val="00AE33CE"/>
    <w:rsid w:val="00AE3423"/>
    <w:rsid w:val="00AE55CD"/>
    <w:rsid w:val="00AE5961"/>
    <w:rsid w:val="00AE5983"/>
    <w:rsid w:val="00AE5DA3"/>
    <w:rsid w:val="00AE6837"/>
    <w:rsid w:val="00AE7F8E"/>
    <w:rsid w:val="00AF1B80"/>
    <w:rsid w:val="00AF2626"/>
    <w:rsid w:val="00AF3720"/>
    <w:rsid w:val="00AF46E3"/>
    <w:rsid w:val="00AF4BFB"/>
    <w:rsid w:val="00AF5121"/>
    <w:rsid w:val="00AF60F2"/>
    <w:rsid w:val="00AF7C56"/>
    <w:rsid w:val="00B00A42"/>
    <w:rsid w:val="00B019AE"/>
    <w:rsid w:val="00B01F34"/>
    <w:rsid w:val="00B029F4"/>
    <w:rsid w:val="00B03470"/>
    <w:rsid w:val="00B045F7"/>
    <w:rsid w:val="00B071E1"/>
    <w:rsid w:val="00B1124B"/>
    <w:rsid w:val="00B11629"/>
    <w:rsid w:val="00B13087"/>
    <w:rsid w:val="00B1337A"/>
    <w:rsid w:val="00B1382C"/>
    <w:rsid w:val="00B13A8B"/>
    <w:rsid w:val="00B14258"/>
    <w:rsid w:val="00B14CAC"/>
    <w:rsid w:val="00B16126"/>
    <w:rsid w:val="00B161EE"/>
    <w:rsid w:val="00B17F94"/>
    <w:rsid w:val="00B21266"/>
    <w:rsid w:val="00B225C9"/>
    <w:rsid w:val="00B22D46"/>
    <w:rsid w:val="00B23E8C"/>
    <w:rsid w:val="00B2448B"/>
    <w:rsid w:val="00B24F48"/>
    <w:rsid w:val="00B24F8A"/>
    <w:rsid w:val="00B259C1"/>
    <w:rsid w:val="00B26972"/>
    <w:rsid w:val="00B273AC"/>
    <w:rsid w:val="00B2759D"/>
    <w:rsid w:val="00B30BE8"/>
    <w:rsid w:val="00B3132E"/>
    <w:rsid w:val="00B342A8"/>
    <w:rsid w:val="00B35B9F"/>
    <w:rsid w:val="00B369A9"/>
    <w:rsid w:val="00B36B9A"/>
    <w:rsid w:val="00B37EE4"/>
    <w:rsid w:val="00B409FC"/>
    <w:rsid w:val="00B41122"/>
    <w:rsid w:val="00B41413"/>
    <w:rsid w:val="00B416F6"/>
    <w:rsid w:val="00B417E2"/>
    <w:rsid w:val="00B418DA"/>
    <w:rsid w:val="00B43586"/>
    <w:rsid w:val="00B45AAB"/>
    <w:rsid w:val="00B47236"/>
    <w:rsid w:val="00B47AB4"/>
    <w:rsid w:val="00B5215A"/>
    <w:rsid w:val="00B5353D"/>
    <w:rsid w:val="00B55577"/>
    <w:rsid w:val="00B562EC"/>
    <w:rsid w:val="00B57858"/>
    <w:rsid w:val="00B604CC"/>
    <w:rsid w:val="00B61718"/>
    <w:rsid w:val="00B631A5"/>
    <w:rsid w:val="00B654EB"/>
    <w:rsid w:val="00B65AD5"/>
    <w:rsid w:val="00B660E2"/>
    <w:rsid w:val="00B671AF"/>
    <w:rsid w:val="00B705BE"/>
    <w:rsid w:val="00B70A52"/>
    <w:rsid w:val="00B724AB"/>
    <w:rsid w:val="00B72888"/>
    <w:rsid w:val="00B76900"/>
    <w:rsid w:val="00B7783D"/>
    <w:rsid w:val="00B77CE6"/>
    <w:rsid w:val="00B80B90"/>
    <w:rsid w:val="00B80C59"/>
    <w:rsid w:val="00B80EE6"/>
    <w:rsid w:val="00B810EC"/>
    <w:rsid w:val="00B81A3B"/>
    <w:rsid w:val="00B83D14"/>
    <w:rsid w:val="00B85EB8"/>
    <w:rsid w:val="00B8602C"/>
    <w:rsid w:val="00B8629E"/>
    <w:rsid w:val="00B86CC1"/>
    <w:rsid w:val="00B87898"/>
    <w:rsid w:val="00B907CD"/>
    <w:rsid w:val="00B9098A"/>
    <w:rsid w:val="00B924D7"/>
    <w:rsid w:val="00B92B25"/>
    <w:rsid w:val="00B9331E"/>
    <w:rsid w:val="00B94136"/>
    <w:rsid w:val="00B95111"/>
    <w:rsid w:val="00B96BF3"/>
    <w:rsid w:val="00B97239"/>
    <w:rsid w:val="00B9786F"/>
    <w:rsid w:val="00BA0CF7"/>
    <w:rsid w:val="00BA14BB"/>
    <w:rsid w:val="00BA18DD"/>
    <w:rsid w:val="00BA1F8F"/>
    <w:rsid w:val="00BA2C14"/>
    <w:rsid w:val="00BA305F"/>
    <w:rsid w:val="00BA51DB"/>
    <w:rsid w:val="00BA5F34"/>
    <w:rsid w:val="00BA73AE"/>
    <w:rsid w:val="00BA76D6"/>
    <w:rsid w:val="00BA76F4"/>
    <w:rsid w:val="00BA796D"/>
    <w:rsid w:val="00BA798B"/>
    <w:rsid w:val="00BA79EB"/>
    <w:rsid w:val="00BB0534"/>
    <w:rsid w:val="00BB1903"/>
    <w:rsid w:val="00BB253F"/>
    <w:rsid w:val="00BB2ACA"/>
    <w:rsid w:val="00BB3C5B"/>
    <w:rsid w:val="00BB3FE5"/>
    <w:rsid w:val="00BB514F"/>
    <w:rsid w:val="00BB5D22"/>
    <w:rsid w:val="00BB7084"/>
    <w:rsid w:val="00BB7791"/>
    <w:rsid w:val="00BC213A"/>
    <w:rsid w:val="00BC2292"/>
    <w:rsid w:val="00BC3343"/>
    <w:rsid w:val="00BC3E4E"/>
    <w:rsid w:val="00BC4F91"/>
    <w:rsid w:val="00BC59F6"/>
    <w:rsid w:val="00BC7B8F"/>
    <w:rsid w:val="00BD02A2"/>
    <w:rsid w:val="00BD1089"/>
    <w:rsid w:val="00BD1951"/>
    <w:rsid w:val="00BD2BD5"/>
    <w:rsid w:val="00BD2C18"/>
    <w:rsid w:val="00BD4777"/>
    <w:rsid w:val="00BD654F"/>
    <w:rsid w:val="00BD6D41"/>
    <w:rsid w:val="00BE17DE"/>
    <w:rsid w:val="00BE5657"/>
    <w:rsid w:val="00BE6D3B"/>
    <w:rsid w:val="00BE78FD"/>
    <w:rsid w:val="00BE7E4E"/>
    <w:rsid w:val="00BF04F6"/>
    <w:rsid w:val="00BF0FFE"/>
    <w:rsid w:val="00BF279D"/>
    <w:rsid w:val="00BF2BD3"/>
    <w:rsid w:val="00BF358A"/>
    <w:rsid w:val="00BF3A4F"/>
    <w:rsid w:val="00BF7D35"/>
    <w:rsid w:val="00C0028B"/>
    <w:rsid w:val="00C00CF5"/>
    <w:rsid w:val="00C012EE"/>
    <w:rsid w:val="00C02C0A"/>
    <w:rsid w:val="00C03612"/>
    <w:rsid w:val="00C03A01"/>
    <w:rsid w:val="00C03CE5"/>
    <w:rsid w:val="00C0617C"/>
    <w:rsid w:val="00C07F33"/>
    <w:rsid w:val="00C101A7"/>
    <w:rsid w:val="00C10547"/>
    <w:rsid w:val="00C10A67"/>
    <w:rsid w:val="00C11EC8"/>
    <w:rsid w:val="00C12D72"/>
    <w:rsid w:val="00C133C6"/>
    <w:rsid w:val="00C13455"/>
    <w:rsid w:val="00C13EF5"/>
    <w:rsid w:val="00C144CF"/>
    <w:rsid w:val="00C15011"/>
    <w:rsid w:val="00C15F5D"/>
    <w:rsid w:val="00C16222"/>
    <w:rsid w:val="00C16605"/>
    <w:rsid w:val="00C17772"/>
    <w:rsid w:val="00C214B3"/>
    <w:rsid w:val="00C21816"/>
    <w:rsid w:val="00C23F71"/>
    <w:rsid w:val="00C240FB"/>
    <w:rsid w:val="00C25DA8"/>
    <w:rsid w:val="00C25F94"/>
    <w:rsid w:val="00C25FCD"/>
    <w:rsid w:val="00C26650"/>
    <w:rsid w:val="00C273E0"/>
    <w:rsid w:val="00C303E1"/>
    <w:rsid w:val="00C30681"/>
    <w:rsid w:val="00C31E28"/>
    <w:rsid w:val="00C34BD6"/>
    <w:rsid w:val="00C35369"/>
    <w:rsid w:val="00C35B41"/>
    <w:rsid w:val="00C368AE"/>
    <w:rsid w:val="00C37DC0"/>
    <w:rsid w:val="00C41755"/>
    <w:rsid w:val="00C41C67"/>
    <w:rsid w:val="00C41F4E"/>
    <w:rsid w:val="00C42C9F"/>
    <w:rsid w:val="00C43692"/>
    <w:rsid w:val="00C43FB8"/>
    <w:rsid w:val="00C446AA"/>
    <w:rsid w:val="00C45999"/>
    <w:rsid w:val="00C472C9"/>
    <w:rsid w:val="00C50FFA"/>
    <w:rsid w:val="00C5104C"/>
    <w:rsid w:val="00C51394"/>
    <w:rsid w:val="00C5142B"/>
    <w:rsid w:val="00C52202"/>
    <w:rsid w:val="00C525BE"/>
    <w:rsid w:val="00C52EA6"/>
    <w:rsid w:val="00C53B7B"/>
    <w:rsid w:val="00C558DD"/>
    <w:rsid w:val="00C60454"/>
    <w:rsid w:val="00C607ED"/>
    <w:rsid w:val="00C60A75"/>
    <w:rsid w:val="00C60E01"/>
    <w:rsid w:val="00C61627"/>
    <w:rsid w:val="00C616E7"/>
    <w:rsid w:val="00C6179F"/>
    <w:rsid w:val="00C61C68"/>
    <w:rsid w:val="00C621A9"/>
    <w:rsid w:val="00C62AC4"/>
    <w:rsid w:val="00C62CD7"/>
    <w:rsid w:val="00C63090"/>
    <w:rsid w:val="00C635D3"/>
    <w:rsid w:val="00C6364F"/>
    <w:rsid w:val="00C64C00"/>
    <w:rsid w:val="00C658BA"/>
    <w:rsid w:val="00C65B57"/>
    <w:rsid w:val="00C70490"/>
    <w:rsid w:val="00C7053C"/>
    <w:rsid w:val="00C7238D"/>
    <w:rsid w:val="00C76618"/>
    <w:rsid w:val="00C8045F"/>
    <w:rsid w:val="00C811D3"/>
    <w:rsid w:val="00C8403B"/>
    <w:rsid w:val="00C84F8A"/>
    <w:rsid w:val="00C85342"/>
    <w:rsid w:val="00C86535"/>
    <w:rsid w:val="00C86807"/>
    <w:rsid w:val="00C9129E"/>
    <w:rsid w:val="00C91AE5"/>
    <w:rsid w:val="00C91E73"/>
    <w:rsid w:val="00C92774"/>
    <w:rsid w:val="00C9326A"/>
    <w:rsid w:val="00C9328C"/>
    <w:rsid w:val="00C95938"/>
    <w:rsid w:val="00C96093"/>
    <w:rsid w:val="00CA1465"/>
    <w:rsid w:val="00CA168D"/>
    <w:rsid w:val="00CA1886"/>
    <w:rsid w:val="00CA2FB3"/>
    <w:rsid w:val="00CA3352"/>
    <w:rsid w:val="00CA335A"/>
    <w:rsid w:val="00CA4D76"/>
    <w:rsid w:val="00CA7D13"/>
    <w:rsid w:val="00CB46D4"/>
    <w:rsid w:val="00CB7221"/>
    <w:rsid w:val="00CB7E6E"/>
    <w:rsid w:val="00CC1830"/>
    <w:rsid w:val="00CC24E5"/>
    <w:rsid w:val="00CC252E"/>
    <w:rsid w:val="00CC25E5"/>
    <w:rsid w:val="00CC370F"/>
    <w:rsid w:val="00CC566D"/>
    <w:rsid w:val="00CC5CBD"/>
    <w:rsid w:val="00CC6931"/>
    <w:rsid w:val="00CC7FB0"/>
    <w:rsid w:val="00CD0AB4"/>
    <w:rsid w:val="00CD137B"/>
    <w:rsid w:val="00CD153C"/>
    <w:rsid w:val="00CD1B50"/>
    <w:rsid w:val="00CD4B8D"/>
    <w:rsid w:val="00CD4FDE"/>
    <w:rsid w:val="00CD548A"/>
    <w:rsid w:val="00CE0F7C"/>
    <w:rsid w:val="00CE1EA0"/>
    <w:rsid w:val="00CE3260"/>
    <w:rsid w:val="00CE36E3"/>
    <w:rsid w:val="00CE3C5D"/>
    <w:rsid w:val="00CE6A8E"/>
    <w:rsid w:val="00CE7221"/>
    <w:rsid w:val="00CF105F"/>
    <w:rsid w:val="00CF2309"/>
    <w:rsid w:val="00CF2B61"/>
    <w:rsid w:val="00CF368B"/>
    <w:rsid w:val="00CF39EB"/>
    <w:rsid w:val="00CF4CF2"/>
    <w:rsid w:val="00CF6F4B"/>
    <w:rsid w:val="00CF72EF"/>
    <w:rsid w:val="00D0079C"/>
    <w:rsid w:val="00D0133A"/>
    <w:rsid w:val="00D01815"/>
    <w:rsid w:val="00D02828"/>
    <w:rsid w:val="00D0395A"/>
    <w:rsid w:val="00D04193"/>
    <w:rsid w:val="00D042CF"/>
    <w:rsid w:val="00D05AF8"/>
    <w:rsid w:val="00D0642C"/>
    <w:rsid w:val="00D06492"/>
    <w:rsid w:val="00D0689B"/>
    <w:rsid w:val="00D078E3"/>
    <w:rsid w:val="00D07AA0"/>
    <w:rsid w:val="00D07E9C"/>
    <w:rsid w:val="00D10290"/>
    <w:rsid w:val="00D11288"/>
    <w:rsid w:val="00D13BDE"/>
    <w:rsid w:val="00D141E9"/>
    <w:rsid w:val="00D15CA5"/>
    <w:rsid w:val="00D16E46"/>
    <w:rsid w:val="00D17A80"/>
    <w:rsid w:val="00D17FA7"/>
    <w:rsid w:val="00D20149"/>
    <w:rsid w:val="00D20311"/>
    <w:rsid w:val="00D20746"/>
    <w:rsid w:val="00D20B4C"/>
    <w:rsid w:val="00D2261D"/>
    <w:rsid w:val="00D227AA"/>
    <w:rsid w:val="00D22A16"/>
    <w:rsid w:val="00D24512"/>
    <w:rsid w:val="00D27A7F"/>
    <w:rsid w:val="00D34EF1"/>
    <w:rsid w:val="00D36CFE"/>
    <w:rsid w:val="00D3716D"/>
    <w:rsid w:val="00D41A9F"/>
    <w:rsid w:val="00D44397"/>
    <w:rsid w:val="00D44A9E"/>
    <w:rsid w:val="00D45474"/>
    <w:rsid w:val="00D4557C"/>
    <w:rsid w:val="00D45A05"/>
    <w:rsid w:val="00D468B0"/>
    <w:rsid w:val="00D46CA2"/>
    <w:rsid w:val="00D474B5"/>
    <w:rsid w:val="00D50845"/>
    <w:rsid w:val="00D50D08"/>
    <w:rsid w:val="00D50FA5"/>
    <w:rsid w:val="00D52BAB"/>
    <w:rsid w:val="00D545F6"/>
    <w:rsid w:val="00D56616"/>
    <w:rsid w:val="00D57DB8"/>
    <w:rsid w:val="00D636AA"/>
    <w:rsid w:val="00D6419E"/>
    <w:rsid w:val="00D64502"/>
    <w:rsid w:val="00D6518E"/>
    <w:rsid w:val="00D65FF5"/>
    <w:rsid w:val="00D673DE"/>
    <w:rsid w:val="00D67B4D"/>
    <w:rsid w:val="00D67F4C"/>
    <w:rsid w:val="00D7034D"/>
    <w:rsid w:val="00D71281"/>
    <w:rsid w:val="00D74657"/>
    <w:rsid w:val="00D76345"/>
    <w:rsid w:val="00D766D0"/>
    <w:rsid w:val="00D76A17"/>
    <w:rsid w:val="00D8019C"/>
    <w:rsid w:val="00D8031E"/>
    <w:rsid w:val="00D80BD6"/>
    <w:rsid w:val="00D817DC"/>
    <w:rsid w:val="00D82EE6"/>
    <w:rsid w:val="00D83719"/>
    <w:rsid w:val="00D83C77"/>
    <w:rsid w:val="00D84B6C"/>
    <w:rsid w:val="00D84B70"/>
    <w:rsid w:val="00D854DC"/>
    <w:rsid w:val="00D86619"/>
    <w:rsid w:val="00D90519"/>
    <w:rsid w:val="00D90820"/>
    <w:rsid w:val="00D91262"/>
    <w:rsid w:val="00D91695"/>
    <w:rsid w:val="00D91F00"/>
    <w:rsid w:val="00D920F9"/>
    <w:rsid w:val="00D93915"/>
    <w:rsid w:val="00D93C09"/>
    <w:rsid w:val="00D93C3A"/>
    <w:rsid w:val="00D93FEF"/>
    <w:rsid w:val="00D9439A"/>
    <w:rsid w:val="00D94871"/>
    <w:rsid w:val="00D95BE2"/>
    <w:rsid w:val="00D95D46"/>
    <w:rsid w:val="00D97151"/>
    <w:rsid w:val="00D97979"/>
    <w:rsid w:val="00DA0226"/>
    <w:rsid w:val="00DA08EA"/>
    <w:rsid w:val="00DA175F"/>
    <w:rsid w:val="00DA1898"/>
    <w:rsid w:val="00DA1CBA"/>
    <w:rsid w:val="00DA24E0"/>
    <w:rsid w:val="00DA2BC9"/>
    <w:rsid w:val="00DA424C"/>
    <w:rsid w:val="00DA5160"/>
    <w:rsid w:val="00DB0CAE"/>
    <w:rsid w:val="00DB18FA"/>
    <w:rsid w:val="00DB1D26"/>
    <w:rsid w:val="00DB4686"/>
    <w:rsid w:val="00DB4CC3"/>
    <w:rsid w:val="00DB4E92"/>
    <w:rsid w:val="00DB52E8"/>
    <w:rsid w:val="00DB79A6"/>
    <w:rsid w:val="00DC0383"/>
    <w:rsid w:val="00DC0BE8"/>
    <w:rsid w:val="00DC2833"/>
    <w:rsid w:val="00DC2939"/>
    <w:rsid w:val="00DC7183"/>
    <w:rsid w:val="00DD058D"/>
    <w:rsid w:val="00DD0E27"/>
    <w:rsid w:val="00DD2981"/>
    <w:rsid w:val="00DD2DD0"/>
    <w:rsid w:val="00DD309C"/>
    <w:rsid w:val="00DD3382"/>
    <w:rsid w:val="00DD33F7"/>
    <w:rsid w:val="00DD47CF"/>
    <w:rsid w:val="00DD4C30"/>
    <w:rsid w:val="00DD4E9B"/>
    <w:rsid w:val="00DD50F0"/>
    <w:rsid w:val="00DD5B3F"/>
    <w:rsid w:val="00DD6150"/>
    <w:rsid w:val="00DD752D"/>
    <w:rsid w:val="00DD7C12"/>
    <w:rsid w:val="00DE0788"/>
    <w:rsid w:val="00DE0D15"/>
    <w:rsid w:val="00DE2471"/>
    <w:rsid w:val="00DE2846"/>
    <w:rsid w:val="00DE34DC"/>
    <w:rsid w:val="00DE34E4"/>
    <w:rsid w:val="00DE3884"/>
    <w:rsid w:val="00DE4BCD"/>
    <w:rsid w:val="00DE4CBB"/>
    <w:rsid w:val="00DE5268"/>
    <w:rsid w:val="00DE5D7A"/>
    <w:rsid w:val="00DE622C"/>
    <w:rsid w:val="00DE67B1"/>
    <w:rsid w:val="00DE7255"/>
    <w:rsid w:val="00DE7332"/>
    <w:rsid w:val="00DF1F46"/>
    <w:rsid w:val="00DF39F7"/>
    <w:rsid w:val="00DF4175"/>
    <w:rsid w:val="00DF41AE"/>
    <w:rsid w:val="00DF4C38"/>
    <w:rsid w:val="00DF594E"/>
    <w:rsid w:val="00E00CFE"/>
    <w:rsid w:val="00E0251E"/>
    <w:rsid w:val="00E02BE9"/>
    <w:rsid w:val="00E0506A"/>
    <w:rsid w:val="00E0533C"/>
    <w:rsid w:val="00E05C1B"/>
    <w:rsid w:val="00E06130"/>
    <w:rsid w:val="00E068F0"/>
    <w:rsid w:val="00E07726"/>
    <w:rsid w:val="00E10F61"/>
    <w:rsid w:val="00E11C81"/>
    <w:rsid w:val="00E121D6"/>
    <w:rsid w:val="00E13A90"/>
    <w:rsid w:val="00E14C35"/>
    <w:rsid w:val="00E151A7"/>
    <w:rsid w:val="00E1563E"/>
    <w:rsid w:val="00E168A2"/>
    <w:rsid w:val="00E16C88"/>
    <w:rsid w:val="00E17B77"/>
    <w:rsid w:val="00E20543"/>
    <w:rsid w:val="00E21425"/>
    <w:rsid w:val="00E223C1"/>
    <w:rsid w:val="00E24260"/>
    <w:rsid w:val="00E24611"/>
    <w:rsid w:val="00E24AB1"/>
    <w:rsid w:val="00E24BED"/>
    <w:rsid w:val="00E25034"/>
    <w:rsid w:val="00E26BDA"/>
    <w:rsid w:val="00E305A4"/>
    <w:rsid w:val="00E31DD3"/>
    <w:rsid w:val="00E32E1A"/>
    <w:rsid w:val="00E33BCB"/>
    <w:rsid w:val="00E355F6"/>
    <w:rsid w:val="00E363CF"/>
    <w:rsid w:val="00E36619"/>
    <w:rsid w:val="00E36EE7"/>
    <w:rsid w:val="00E3728F"/>
    <w:rsid w:val="00E37606"/>
    <w:rsid w:val="00E402F2"/>
    <w:rsid w:val="00E40706"/>
    <w:rsid w:val="00E412DC"/>
    <w:rsid w:val="00E41C23"/>
    <w:rsid w:val="00E433FC"/>
    <w:rsid w:val="00E45BFD"/>
    <w:rsid w:val="00E4783F"/>
    <w:rsid w:val="00E50957"/>
    <w:rsid w:val="00E50AE1"/>
    <w:rsid w:val="00E52BCD"/>
    <w:rsid w:val="00E54467"/>
    <w:rsid w:val="00E61001"/>
    <w:rsid w:val="00E61541"/>
    <w:rsid w:val="00E634DA"/>
    <w:rsid w:val="00E6558A"/>
    <w:rsid w:val="00E666FC"/>
    <w:rsid w:val="00E67134"/>
    <w:rsid w:val="00E6739C"/>
    <w:rsid w:val="00E7037B"/>
    <w:rsid w:val="00E70667"/>
    <w:rsid w:val="00E71825"/>
    <w:rsid w:val="00E72B8B"/>
    <w:rsid w:val="00E740AD"/>
    <w:rsid w:val="00E74174"/>
    <w:rsid w:val="00E7469B"/>
    <w:rsid w:val="00E76644"/>
    <w:rsid w:val="00E80BD9"/>
    <w:rsid w:val="00E858E0"/>
    <w:rsid w:val="00E85FD8"/>
    <w:rsid w:val="00E86085"/>
    <w:rsid w:val="00E8669A"/>
    <w:rsid w:val="00E86A6E"/>
    <w:rsid w:val="00E87B1D"/>
    <w:rsid w:val="00E90402"/>
    <w:rsid w:val="00E90A08"/>
    <w:rsid w:val="00E90D83"/>
    <w:rsid w:val="00E91077"/>
    <w:rsid w:val="00E916FC"/>
    <w:rsid w:val="00E9239D"/>
    <w:rsid w:val="00E9537C"/>
    <w:rsid w:val="00E957CB"/>
    <w:rsid w:val="00E95CA0"/>
    <w:rsid w:val="00E95E91"/>
    <w:rsid w:val="00EA015F"/>
    <w:rsid w:val="00EA14E2"/>
    <w:rsid w:val="00EA21B1"/>
    <w:rsid w:val="00EA3E2C"/>
    <w:rsid w:val="00EA4BB8"/>
    <w:rsid w:val="00EA6F0B"/>
    <w:rsid w:val="00EA76CF"/>
    <w:rsid w:val="00EA7FE4"/>
    <w:rsid w:val="00EB2266"/>
    <w:rsid w:val="00EB281F"/>
    <w:rsid w:val="00EB3F3A"/>
    <w:rsid w:val="00EB41EB"/>
    <w:rsid w:val="00EB48F5"/>
    <w:rsid w:val="00EC084A"/>
    <w:rsid w:val="00EC0CFB"/>
    <w:rsid w:val="00EC6BBE"/>
    <w:rsid w:val="00ED25C1"/>
    <w:rsid w:val="00ED2AAE"/>
    <w:rsid w:val="00ED352F"/>
    <w:rsid w:val="00ED389C"/>
    <w:rsid w:val="00ED3B66"/>
    <w:rsid w:val="00ED4661"/>
    <w:rsid w:val="00ED4BCC"/>
    <w:rsid w:val="00ED6AE3"/>
    <w:rsid w:val="00ED7158"/>
    <w:rsid w:val="00ED7557"/>
    <w:rsid w:val="00ED7844"/>
    <w:rsid w:val="00ED7EE0"/>
    <w:rsid w:val="00EE01B1"/>
    <w:rsid w:val="00EE3914"/>
    <w:rsid w:val="00EE4665"/>
    <w:rsid w:val="00EE4820"/>
    <w:rsid w:val="00EE5466"/>
    <w:rsid w:val="00EE5A65"/>
    <w:rsid w:val="00EE62F6"/>
    <w:rsid w:val="00EE685F"/>
    <w:rsid w:val="00EE74D4"/>
    <w:rsid w:val="00EF0826"/>
    <w:rsid w:val="00EF1EF6"/>
    <w:rsid w:val="00EF2341"/>
    <w:rsid w:val="00EF3190"/>
    <w:rsid w:val="00EF331A"/>
    <w:rsid w:val="00EF4193"/>
    <w:rsid w:val="00EF7882"/>
    <w:rsid w:val="00F03BBF"/>
    <w:rsid w:val="00F0497E"/>
    <w:rsid w:val="00F0521B"/>
    <w:rsid w:val="00F06970"/>
    <w:rsid w:val="00F070FC"/>
    <w:rsid w:val="00F07B73"/>
    <w:rsid w:val="00F102D5"/>
    <w:rsid w:val="00F105FD"/>
    <w:rsid w:val="00F10ACD"/>
    <w:rsid w:val="00F1205D"/>
    <w:rsid w:val="00F12126"/>
    <w:rsid w:val="00F12C17"/>
    <w:rsid w:val="00F1324F"/>
    <w:rsid w:val="00F14422"/>
    <w:rsid w:val="00F165F5"/>
    <w:rsid w:val="00F173E7"/>
    <w:rsid w:val="00F22337"/>
    <w:rsid w:val="00F22A81"/>
    <w:rsid w:val="00F231E7"/>
    <w:rsid w:val="00F26735"/>
    <w:rsid w:val="00F27F67"/>
    <w:rsid w:val="00F3167D"/>
    <w:rsid w:val="00F3182D"/>
    <w:rsid w:val="00F31BCD"/>
    <w:rsid w:val="00F32024"/>
    <w:rsid w:val="00F331BF"/>
    <w:rsid w:val="00F3369D"/>
    <w:rsid w:val="00F34352"/>
    <w:rsid w:val="00F40C32"/>
    <w:rsid w:val="00F411F5"/>
    <w:rsid w:val="00F417BD"/>
    <w:rsid w:val="00F42073"/>
    <w:rsid w:val="00F42737"/>
    <w:rsid w:val="00F43449"/>
    <w:rsid w:val="00F44196"/>
    <w:rsid w:val="00F44B7E"/>
    <w:rsid w:val="00F45BAC"/>
    <w:rsid w:val="00F46A4C"/>
    <w:rsid w:val="00F46FFA"/>
    <w:rsid w:val="00F474AF"/>
    <w:rsid w:val="00F475D2"/>
    <w:rsid w:val="00F5057D"/>
    <w:rsid w:val="00F51FB3"/>
    <w:rsid w:val="00F529A8"/>
    <w:rsid w:val="00F5427A"/>
    <w:rsid w:val="00F54646"/>
    <w:rsid w:val="00F55572"/>
    <w:rsid w:val="00F5645A"/>
    <w:rsid w:val="00F56596"/>
    <w:rsid w:val="00F5719E"/>
    <w:rsid w:val="00F61EFD"/>
    <w:rsid w:val="00F62B4D"/>
    <w:rsid w:val="00F6380C"/>
    <w:rsid w:val="00F63A96"/>
    <w:rsid w:val="00F64840"/>
    <w:rsid w:val="00F648F4"/>
    <w:rsid w:val="00F66487"/>
    <w:rsid w:val="00F67083"/>
    <w:rsid w:val="00F67E8B"/>
    <w:rsid w:val="00F70210"/>
    <w:rsid w:val="00F709A6"/>
    <w:rsid w:val="00F72314"/>
    <w:rsid w:val="00F73B61"/>
    <w:rsid w:val="00F73E17"/>
    <w:rsid w:val="00F771A9"/>
    <w:rsid w:val="00F80E78"/>
    <w:rsid w:val="00F82DC2"/>
    <w:rsid w:val="00F839DD"/>
    <w:rsid w:val="00F875EB"/>
    <w:rsid w:val="00F87FF8"/>
    <w:rsid w:val="00F908BF"/>
    <w:rsid w:val="00F91309"/>
    <w:rsid w:val="00F92B87"/>
    <w:rsid w:val="00F93432"/>
    <w:rsid w:val="00F93F70"/>
    <w:rsid w:val="00F94561"/>
    <w:rsid w:val="00F94C72"/>
    <w:rsid w:val="00F951B9"/>
    <w:rsid w:val="00F9587A"/>
    <w:rsid w:val="00F96ED5"/>
    <w:rsid w:val="00F97571"/>
    <w:rsid w:val="00F97EC8"/>
    <w:rsid w:val="00FA27A6"/>
    <w:rsid w:val="00FA4E60"/>
    <w:rsid w:val="00FA4F9B"/>
    <w:rsid w:val="00FA5790"/>
    <w:rsid w:val="00FA61AF"/>
    <w:rsid w:val="00FA62D1"/>
    <w:rsid w:val="00FB3BBC"/>
    <w:rsid w:val="00FB3C29"/>
    <w:rsid w:val="00FB4887"/>
    <w:rsid w:val="00FB5B72"/>
    <w:rsid w:val="00FB62C8"/>
    <w:rsid w:val="00FB6361"/>
    <w:rsid w:val="00FB7A4E"/>
    <w:rsid w:val="00FC1A04"/>
    <w:rsid w:val="00FC1B65"/>
    <w:rsid w:val="00FC2822"/>
    <w:rsid w:val="00FC49E4"/>
    <w:rsid w:val="00FC4BF2"/>
    <w:rsid w:val="00FC5613"/>
    <w:rsid w:val="00FC656A"/>
    <w:rsid w:val="00FD204C"/>
    <w:rsid w:val="00FD2DDB"/>
    <w:rsid w:val="00FD4202"/>
    <w:rsid w:val="00FD56A2"/>
    <w:rsid w:val="00FD5917"/>
    <w:rsid w:val="00FD59A4"/>
    <w:rsid w:val="00FD5C94"/>
    <w:rsid w:val="00FD77C9"/>
    <w:rsid w:val="00FE13E8"/>
    <w:rsid w:val="00FE187F"/>
    <w:rsid w:val="00FE3FC9"/>
    <w:rsid w:val="00FE439A"/>
    <w:rsid w:val="00FE47B5"/>
    <w:rsid w:val="00FE487C"/>
    <w:rsid w:val="00FE4B15"/>
    <w:rsid w:val="00FE4B18"/>
    <w:rsid w:val="00FE5E77"/>
    <w:rsid w:val="00FE6D66"/>
    <w:rsid w:val="00FE76E2"/>
    <w:rsid w:val="00FF05D8"/>
    <w:rsid w:val="00FF23B6"/>
    <w:rsid w:val="00FF2513"/>
    <w:rsid w:val="00FF341E"/>
    <w:rsid w:val="00FF4F60"/>
    <w:rsid w:val="00FF5915"/>
    <w:rsid w:val="00FF6961"/>
    <w:rsid w:val="00FF7F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EC075"/>
  <w15:docId w15:val="{B8493648-73BC-4A46-8FDD-14CE71F6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E4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21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 Char,Char Char,Обычный (веб)1,Обычный (веб) Знак,Обычный (веб) Знак1,Обычный (веб) Знак Знак,Char Char Char Char Char Char Char Char Char Char Char Char Char Char Char"/>
    <w:basedOn w:val="Normal"/>
    <w:link w:val="NormalWebChar"/>
    <w:uiPriority w:val="99"/>
    <w:unhideWhenUsed/>
    <w:qFormat/>
    <w:rsid w:val="00174D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7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eude">
    <w:name w:val="tieude"/>
    <w:basedOn w:val="Normal"/>
    <w:autoRedefine/>
    <w:rsid w:val="005218DF"/>
    <w:pPr>
      <w:widowControl w:val="0"/>
      <w:tabs>
        <w:tab w:val="center" w:pos="1985"/>
        <w:tab w:val="center" w:pos="6946"/>
      </w:tabs>
      <w:spacing w:after="0" w:line="240" w:lineRule="auto"/>
      <w:ind w:left="-340" w:right="-284"/>
      <w:jc w:val="both"/>
    </w:pPr>
    <w:rPr>
      <w:rFonts w:ascii=".VnTime" w:eastAsia="Times New Roman" w:hAnsi=".VnTime" w:cs="Times New Roman"/>
      <w:b/>
      <w:sz w:val="26"/>
      <w:szCs w:val="20"/>
    </w:rPr>
  </w:style>
  <w:style w:type="paragraph" w:styleId="Header">
    <w:name w:val="header"/>
    <w:basedOn w:val="Normal"/>
    <w:link w:val="HeaderChar"/>
    <w:uiPriority w:val="99"/>
    <w:unhideWhenUsed/>
    <w:rsid w:val="00AF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0"/>
  </w:style>
  <w:style w:type="paragraph" w:styleId="Footer">
    <w:name w:val="footer"/>
    <w:basedOn w:val="Normal"/>
    <w:link w:val="FooterChar"/>
    <w:uiPriority w:val="99"/>
    <w:unhideWhenUsed/>
    <w:rsid w:val="00AF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0"/>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527B31"/>
    <w:pPr>
      <w:ind w:left="720"/>
      <w:contextualSpacing/>
    </w:pPr>
  </w:style>
  <w:style w:type="paragraph" w:styleId="BalloonText">
    <w:name w:val="Balloon Text"/>
    <w:basedOn w:val="Normal"/>
    <w:link w:val="BalloonTextChar"/>
    <w:uiPriority w:val="99"/>
    <w:semiHidden/>
    <w:unhideWhenUsed/>
    <w:rsid w:val="0085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78"/>
    <w:rPr>
      <w:rFonts w:ascii="Tahoma" w:hAnsi="Tahoma" w:cs="Tahoma"/>
      <w:sz w:val="16"/>
      <w:szCs w:val="16"/>
    </w:rPr>
  </w:style>
  <w:style w:type="character" w:customStyle="1" w:styleId="NormalWebChar">
    <w:name w:val="Normal (Web) Char"/>
    <w:aliases w:val=" Char Char Char Char,Char Char Char Char, Char Char Char1,Char Char Char1,Обычный (веб)1 Char,Обычный (веб) Знак Char,Обычный (веб) Знак1 Char,Обычный (веб) Знак Знак Char"/>
    <w:link w:val="NormalWeb"/>
    <w:uiPriority w:val="99"/>
    <w:locked/>
    <w:rsid w:val="00D07AA0"/>
    <w:rPr>
      <w:rFonts w:ascii="Times New Roman" w:eastAsia="Times New Roman" w:hAnsi="Times New Roman" w:cs="Times New Roman"/>
      <w:sz w:val="24"/>
      <w:szCs w:val="24"/>
    </w:rPr>
  </w:style>
  <w:style w:type="paragraph" w:customStyle="1" w:styleId="n-dieund-p">
    <w:name w:val="n-dieund-p"/>
    <w:basedOn w:val="Normal"/>
    <w:rsid w:val="003D1891"/>
    <w:pPr>
      <w:suppressAutoHyphens/>
      <w:spacing w:after="0" w:line="100" w:lineRule="atLeast"/>
      <w:jc w:val="both"/>
    </w:pPr>
    <w:rPr>
      <w:rFonts w:ascii="Times New Roman" w:eastAsia="Times New Roman" w:hAnsi="Times New Roman" w:cs="Times New Roman"/>
      <w:sz w:val="20"/>
      <w:szCs w:val="20"/>
      <w:lang w:eastAsia="ar-SA"/>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E00CFE"/>
    <w:pPr>
      <w:spacing w:after="0" w:line="240" w:lineRule="auto"/>
      <w:jc w:val="both"/>
    </w:pPr>
    <w:rPr>
      <w:rFonts w:ascii=".VnTime" w:eastAsia="Times New Roman" w:hAnsi=".VnTime" w:cs="Times New Roman"/>
      <w:sz w:val="28"/>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E00CFE"/>
    <w:rPr>
      <w:rFonts w:ascii=".VnTime" w:eastAsia="Times New Roman" w:hAnsi=".VnTime" w:cs="Times New Roman"/>
      <w:sz w:val="28"/>
      <w:szCs w:val="24"/>
    </w:rPr>
  </w:style>
  <w:style w:type="character" w:styleId="CommentReference">
    <w:name w:val="annotation reference"/>
    <w:basedOn w:val="DefaultParagraphFont"/>
    <w:uiPriority w:val="99"/>
    <w:semiHidden/>
    <w:unhideWhenUsed/>
    <w:rsid w:val="009358C8"/>
    <w:rPr>
      <w:sz w:val="16"/>
      <w:szCs w:val="16"/>
    </w:rPr>
  </w:style>
  <w:style w:type="paragraph" w:styleId="CommentText">
    <w:name w:val="annotation text"/>
    <w:basedOn w:val="Normal"/>
    <w:link w:val="CommentTextChar"/>
    <w:uiPriority w:val="99"/>
    <w:semiHidden/>
    <w:unhideWhenUsed/>
    <w:rsid w:val="009358C8"/>
    <w:pPr>
      <w:spacing w:line="240" w:lineRule="auto"/>
    </w:pPr>
    <w:rPr>
      <w:sz w:val="20"/>
      <w:szCs w:val="20"/>
    </w:rPr>
  </w:style>
  <w:style w:type="character" w:customStyle="1" w:styleId="CommentTextChar">
    <w:name w:val="Comment Text Char"/>
    <w:basedOn w:val="DefaultParagraphFont"/>
    <w:link w:val="CommentText"/>
    <w:uiPriority w:val="99"/>
    <w:semiHidden/>
    <w:rsid w:val="009358C8"/>
    <w:rPr>
      <w:sz w:val="20"/>
      <w:szCs w:val="20"/>
    </w:rPr>
  </w:style>
  <w:style w:type="paragraph" w:styleId="CommentSubject">
    <w:name w:val="annotation subject"/>
    <w:basedOn w:val="CommentText"/>
    <w:next w:val="CommentText"/>
    <w:link w:val="CommentSubjectChar"/>
    <w:uiPriority w:val="99"/>
    <w:semiHidden/>
    <w:unhideWhenUsed/>
    <w:rsid w:val="009358C8"/>
    <w:rPr>
      <w:b/>
      <w:bCs/>
    </w:rPr>
  </w:style>
  <w:style w:type="character" w:customStyle="1" w:styleId="CommentSubjectChar">
    <w:name w:val="Comment Subject Char"/>
    <w:basedOn w:val="CommentTextChar"/>
    <w:link w:val="CommentSubject"/>
    <w:uiPriority w:val="99"/>
    <w:semiHidden/>
    <w:rsid w:val="009358C8"/>
    <w:rPr>
      <w:b/>
      <w:bCs/>
      <w:sz w:val="20"/>
      <w:szCs w:val="20"/>
    </w:rPr>
  </w:style>
  <w:style w:type="paragraph" w:styleId="Revision">
    <w:name w:val="Revision"/>
    <w:hidden/>
    <w:uiPriority w:val="99"/>
    <w:semiHidden/>
    <w:rsid w:val="009358C8"/>
    <w:pPr>
      <w:spacing w:after="0" w:line="240" w:lineRule="auto"/>
    </w:pPr>
  </w:style>
  <w:style w:type="character" w:styleId="SubtleEmphasis">
    <w:name w:val="Subtle Emphasis"/>
    <w:basedOn w:val="DefaultParagraphFont"/>
    <w:uiPriority w:val="19"/>
    <w:qFormat/>
    <w:rsid w:val="005D4EF2"/>
    <w:rPr>
      <w:i/>
      <w:iCs/>
      <w:color w:val="808080" w:themeColor="text1" w:themeTint="7F"/>
    </w:rPr>
  </w:style>
  <w:style w:type="character" w:customStyle="1" w:styleId="Heading3Char">
    <w:name w:val="Heading 3 Char"/>
    <w:basedOn w:val="DefaultParagraphFont"/>
    <w:link w:val="Heading3"/>
    <w:rsid w:val="0002107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E4205"/>
    <w:rPr>
      <w:rFonts w:asciiTheme="majorHAnsi" w:eastAsiaTheme="majorEastAsia" w:hAnsiTheme="majorHAnsi" w:cstheme="majorBidi"/>
      <w:b/>
      <w:bCs/>
      <w:color w:val="4F81BD" w:themeColor="accent1"/>
      <w:sz w:val="26"/>
      <w:szCs w:val="26"/>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qFormat/>
    <w:rsid w:val="00B77CE6"/>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rsid w:val="00B77CE6"/>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
    <w:qFormat/>
    <w:rsid w:val="00B77CE6"/>
    <w:rPr>
      <w:vertAlign w:val="superscript"/>
    </w:rPr>
  </w:style>
  <w:style w:type="paragraph" w:styleId="BodyText3">
    <w:name w:val="Body Text 3"/>
    <w:basedOn w:val="Normal"/>
    <w:link w:val="BodyText3Char"/>
    <w:uiPriority w:val="99"/>
    <w:semiHidden/>
    <w:unhideWhenUsed/>
    <w:rsid w:val="007177F8"/>
    <w:pPr>
      <w:spacing w:after="120"/>
    </w:pPr>
    <w:rPr>
      <w:sz w:val="16"/>
      <w:szCs w:val="16"/>
    </w:rPr>
  </w:style>
  <w:style w:type="character" w:customStyle="1" w:styleId="BodyText3Char">
    <w:name w:val="Body Text 3 Char"/>
    <w:basedOn w:val="DefaultParagraphFont"/>
    <w:link w:val="BodyText3"/>
    <w:uiPriority w:val="99"/>
    <w:semiHidden/>
    <w:rsid w:val="007177F8"/>
    <w:rPr>
      <w:sz w:val="16"/>
      <w:szCs w:val="16"/>
    </w:rPr>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locked/>
    <w:rsid w:val="002D0BCA"/>
  </w:style>
  <w:style w:type="paragraph" w:customStyle="1" w:styleId="Title1">
    <w:name w:val="Title 1"/>
    <w:basedOn w:val="Normal"/>
    <w:rsid w:val="00A65103"/>
    <w:pPr>
      <w:spacing w:before="120" w:after="120" w:line="240" w:lineRule="auto"/>
      <w:jc w:val="center"/>
    </w:pPr>
    <w:rPr>
      <w:rFonts w:ascii="Times New Roman" w:eastAsia="Times New Roman" w:hAnsi="Times New Roman" w:cs="Times New Roman"/>
      <w:b/>
      <w:sz w:val="32"/>
      <w:szCs w:val="24"/>
    </w:rPr>
  </w:style>
  <w:style w:type="character" w:customStyle="1" w:styleId="normal-h1">
    <w:name w:val="normal-h1"/>
    <w:uiPriority w:val="99"/>
    <w:rsid w:val="003347B6"/>
    <w:rPr>
      <w:rFonts w:ascii="Times New Roman" w:hAnsi="Times New Roman" w:cs="Times New Roman" w:hint="default"/>
      <w:sz w:val="28"/>
      <w:szCs w:val="28"/>
    </w:rPr>
  </w:style>
  <w:style w:type="paragraph" w:styleId="BodyTextIndent2">
    <w:name w:val="Body Text Indent 2"/>
    <w:basedOn w:val="Normal"/>
    <w:link w:val="BodyTextIndent2Char"/>
    <w:uiPriority w:val="99"/>
    <w:semiHidden/>
    <w:unhideWhenUsed/>
    <w:rsid w:val="0000064A"/>
    <w:pPr>
      <w:spacing w:after="120" w:line="480" w:lineRule="auto"/>
      <w:ind w:left="360"/>
    </w:pPr>
  </w:style>
  <w:style w:type="character" w:customStyle="1" w:styleId="BodyTextIndent2Char">
    <w:name w:val="Body Text Indent 2 Char"/>
    <w:basedOn w:val="DefaultParagraphFont"/>
    <w:link w:val="BodyTextIndent2"/>
    <w:uiPriority w:val="99"/>
    <w:semiHidden/>
    <w:rsid w:val="0000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167568">
      <w:bodyDiv w:val="1"/>
      <w:marLeft w:val="0"/>
      <w:marRight w:val="0"/>
      <w:marTop w:val="0"/>
      <w:marBottom w:val="0"/>
      <w:divBdr>
        <w:top w:val="none" w:sz="0" w:space="0" w:color="auto"/>
        <w:left w:val="none" w:sz="0" w:space="0" w:color="auto"/>
        <w:bottom w:val="none" w:sz="0" w:space="0" w:color="auto"/>
        <w:right w:val="none" w:sz="0" w:space="0" w:color="auto"/>
      </w:divBdr>
    </w:div>
    <w:div w:id="891694689">
      <w:bodyDiv w:val="1"/>
      <w:marLeft w:val="0"/>
      <w:marRight w:val="0"/>
      <w:marTop w:val="0"/>
      <w:marBottom w:val="0"/>
      <w:divBdr>
        <w:top w:val="none" w:sz="0" w:space="0" w:color="auto"/>
        <w:left w:val="none" w:sz="0" w:space="0" w:color="auto"/>
        <w:bottom w:val="none" w:sz="0" w:space="0" w:color="auto"/>
        <w:right w:val="none" w:sz="0" w:space="0" w:color="auto"/>
      </w:divBdr>
    </w:div>
    <w:div w:id="1220822365">
      <w:bodyDiv w:val="1"/>
      <w:marLeft w:val="0"/>
      <w:marRight w:val="0"/>
      <w:marTop w:val="0"/>
      <w:marBottom w:val="0"/>
      <w:divBdr>
        <w:top w:val="none" w:sz="0" w:space="0" w:color="auto"/>
        <w:left w:val="none" w:sz="0" w:space="0" w:color="auto"/>
        <w:bottom w:val="none" w:sz="0" w:space="0" w:color="auto"/>
        <w:right w:val="none" w:sz="0" w:space="0" w:color="auto"/>
      </w:divBdr>
    </w:div>
    <w:div w:id="1248609361">
      <w:bodyDiv w:val="1"/>
      <w:marLeft w:val="0"/>
      <w:marRight w:val="0"/>
      <w:marTop w:val="0"/>
      <w:marBottom w:val="0"/>
      <w:divBdr>
        <w:top w:val="none" w:sz="0" w:space="0" w:color="auto"/>
        <w:left w:val="none" w:sz="0" w:space="0" w:color="auto"/>
        <w:bottom w:val="none" w:sz="0" w:space="0" w:color="auto"/>
        <w:right w:val="none" w:sz="0" w:space="0" w:color="auto"/>
      </w:divBdr>
    </w:div>
    <w:div w:id="1251305374">
      <w:bodyDiv w:val="1"/>
      <w:marLeft w:val="0"/>
      <w:marRight w:val="0"/>
      <w:marTop w:val="0"/>
      <w:marBottom w:val="0"/>
      <w:divBdr>
        <w:top w:val="none" w:sz="0" w:space="0" w:color="auto"/>
        <w:left w:val="none" w:sz="0" w:space="0" w:color="auto"/>
        <w:bottom w:val="none" w:sz="0" w:space="0" w:color="auto"/>
        <w:right w:val="none" w:sz="0" w:space="0" w:color="auto"/>
      </w:divBdr>
    </w:div>
    <w:div w:id="1912233505">
      <w:bodyDiv w:val="1"/>
      <w:marLeft w:val="0"/>
      <w:marRight w:val="0"/>
      <w:marTop w:val="0"/>
      <w:marBottom w:val="0"/>
      <w:divBdr>
        <w:top w:val="none" w:sz="0" w:space="0" w:color="auto"/>
        <w:left w:val="none" w:sz="0" w:space="0" w:color="auto"/>
        <w:bottom w:val="none" w:sz="0" w:space="0" w:color="auto"/>
        <w:right w:val="none" w:sz="0" w:space="0" w:color="auto"/>
      </w:divBdr>
    </w:div>
    <w:div w:id="1967153737">
      <w:bodyDiv w:val="1"/>
      <w:marLeft w:val="0"/>
      <w:marRight w:val="0"/>
      <w:marTop w:val="0"/>
      <w:marBottom w:val="0"/>
      <w:divBdr>
        <w:top w:val="none" w:sz="0" w:space="0" w:color="auto"/>
        <w:left w:val="none" w:sz="0" w:space="0" w:color="auto"/>
        <w:bottom w:val="none" w:sz="0" w:space="0" w:color="auto"/>
        <w:right w:val="none" w:sz="0" w:space="0" w:color="auto"/>
      </w:divBdr>
    </w:div>
    <w:div w:id="2020161786">
      <w:bodyDiv w:val="1"/>
      <w:marLeft w:val="0"/>
      <w:marRight w:val="0"/>
      <w:marTop w:val="0"/>
      <w:marBottom w:val="0"/>
      <w:divBdr>
        <w:top w:val="none" w:sz="0" w:space="0" w:color="auto"/>
        <w:left w:val="none" w:sz="0" w:space="0" w:color="auto"/>
        <w:bottom w:val="none" w:sz="0" w:space="0" w:color="auto"/>
        <w:right w:val="none" w:sz="0" w:space="0" w:color="auto"/>
      </w:divBdr>
    </w:div>
    <w:div w:id="20653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8FDB-7560-40A1-B376-06D3B4BF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chihuong</cp:lastModifiedBy>
  <cp:revision>96</cp:revision>
  <cp:lastPrinted>2024-06-19T03:35:00Z</cp:lastPrinted>
  <dcterms:created xsi:type="dcterms:W3CDTF">2024-06-17T02:15:00Z</dcterms:created>
  <dcterms:modified xsi:type="dcterms:W3CDTF">2024-06-20T04:05:00Z</dcterms:modified>
</cp:coreProperties>
</file>